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2DBF1" w14:textId="77777777" w:rsidR="00972EB7" w:rsidRPr="00FB55E2" w:rsidRDefault="00972EB7" w:rsidP="00972EB7">
      <w:pPr>
        <w:pStyle w:val="a4"/>
        <w:rPr>
          <w:rFonts w:cs="Arial"/>
          <w:bCs/>
          <w:sz w:val="22"/>
        </w:rPr>
      </w:pPr>
      <w:bookmarkStart w:id="0" w:name="OLE_LINK2"/>
      <w:r w:rsidRPr="00FB55E2">
        <w:rPr>
          <w:rFonts w:cs="Arial"/>
          <w:bCs/>
          <w:sz w:val="22"/>
        </w:rPr>
        <w:t>3GPP TSG RAN WG1 #96</w:t>
      </w:r>
      <w:r w:rsidRPr="00FB55E2">
        <w:rPr>
          <w:rFonts w:cs="Arial"/>
          <w:bCs/>
          <w:sz w:val="22"/>
        </w:rPr>
        <w:tab/>
      </w:r>
      <w:proofErr w:type="spellStart"/>
      <w:r w:rsidR="00FB55E2" w:rsidRPr="00FB55E2">
        <w:rPr>
          <w:rFonts w:cs="Arial"/>
          <w:bCs/>
          <w:sz w:val="22"/>
        </w:rPr>
        <w:t>bis</w:t>
      </w:r>
      <w:proofErr w:type="spellEnd"/>
      <w:r w:rsidRPr="00FB55E2">
        <w:rPr>
          <w:rFonts w:cs="Arial" w:hint="eastAsia"/>
          <w:bCs/>
          <w:sz w:val="22"/>
        </w:rPr>
        <w:t xml:space="preserve">                                                                           </w:t>
      </w:r>
      <w:r w:rsidRPr="00FB55E2">
        <w:rPr>
          <w:rFonts w:cs="Arial"/>
          <w:bCs/>
          <w:sz w:val="22"/>
        </w:rPr>
        <w:t xml:space="preserve">    R1- 190</w:t>
      </w:r>
      <w:r w:rsidR="00FB55E2" w:rsidRPr="00FB55E2">
        <w:rPr>
          <w:rFonts w:cs="Arial"/>
          <w:bCs/>
          <w:sz w:val="22"/>
        </w:rPr>
        <w:t>4060</w:t>
      </w:r>
    </w:p>
    <w:p w14:paraId="514C87E3" w14:textId="77777777" w:rsidR="00FB55E2" w:rsidRPr="00FB55E2" w:rsidRDefault="00FB55E2" w:rsidP="00FB55E2">
      <w:pPr>
        <w:pStyle w:val="a4"/>
        <w:rPr>
          <w:rFonts w:cs="Arial"/>
          <w:bCs/>
          <w:sz w:val="22"/>
          <w:lang w:val="en-GB"/>
        </w:rPr>
      </w:pPr>
      <w:r w:rsidRPr="00FB55E2">
        <w:rPr>
          <w:rFonts w:cs="Arial"/>
          <w:bCs/>
          <w:sz w:val="22"/>
          <w:lang w:val="en-GB"/>
        </w:rPr>
        <w:t>Xi’an, China, 8</w:t>
      </w:r>
      <w:r w:rsidRPr="00FB55E2">
        <w:rPr>
          <w:rFonts w:cs="Arial"/>
          <w:bCs/>
          <w:sz w:val="22"/>
          <w:vertAlign w:val="superscript"/>
          <w:lang w:val="en-GB"/>
        </w:rPr>
        <w:t>th</w:t>
      </w:r>
      <w:r w:rsidRPr="00FB55E2">
        <w:rPr>
          <w:rFonts w:cs="Arial"/>
          <w:bCs/>
          <w:sz w:val="22"/>
          <w:lang w:val="en-GB"/>
        </w:rPr>
        <w:t xml:space="preserve"> – 12</w:t>
      </w:r>
      <w:r w:rsidRPr="00FB55E2">
        <w:rPr>
          <w:rFonts w:cs="Arial"/>
          <w:bCs/>
          <w:sz w:val="22"/>
          <w:vertAlign w:val="superscript"/>
          <w:lang w:val="en-GB"/>
        </w:rPr>
        <w:t>th</w:t>
      </w:r>
      <w:r w:rsidRPr="00FB55E2">
        <w:rPr>
          <w:rFonts w:cs="Arial"/>
          <w:bCs/>
          <w:sz w:val="22"/>
          <w:lang w:val="en-GB"/>
        </w:rPr>
        <w:t xml:space="preserve"> April, 2019</w:t>
      </w:r>
    </w:p>
    <w:p w14:paraId="0005F96B" w14:textId="77777777" w:rsidR="00EC289F" w:rsidRPr="00A20EC6" w:rsidRDefault="00EC289F" w:rsidP="00EC289F">
      <w:pPr>
        <w:pStyle w:val="a4"/>
        <w:rPr>
          <w:rFonts w:eastAsia="宋体" w:cs="Arial"/>
          <w:bCs/>
          <w:sz w:val="22"/>
          <w:szCs w:val="22"/>
          <w:lang w:eastAsia="zh-CN"/>
        </w:rPr>
      </w:pPr>
    </w:p>
    <w:bookmarkEnd w:id="0"/>
    <w:p w14:paraId="003E2B35"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6C0C3F9C" w14:textId="77777777"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5961F9">
        <w:rPr>
          <w:rFonts w:eastAsia="MS Gothic"/>
          <w:sz w:val="22"/>
          <w:szCs w:val="22"/>
        </w:rPr>
        <w:t>Discussion on 2-step RACH</w:t>
      </w:r>
      <w:r w:rsidR="00744898">
        <w:rPr>
          <w:rFonts w:eastAsia="MS Gothic"/>
          <w:sz w:val="22"/>
          <w:szCs w:val="22"/>
        </w:rPr>
        <w:t xml:space="preserve"> procedure</w:t>
      </w:r>
    </w:p>
    <w:p w14:paraId="2CF123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D66FB2">
        <w:rPr>
          <w:rFonts w:eastAsia="MS Gothic"/>
          <w:sz w:val="22"/>
          <w:szCs w:val="22"/>
        </w:rPr>
        <w:t>1.2</w:t>
      </w:r>
    </w:p>
    <w:p w14:paraId="39E6E747"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6A435A9E"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4F858B5" w14:textId="1492D209" w:rsidR="00196B6B" w:rsidRDefault="000206A2" w:rsidP="004B3F04">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 xml:space="preserve">In </w:t>
      </w:r>
      <w:r w:rsidR="005961F9">
        <w:rPr>
          <w:rFonts w:eastAsia="宋体"/>
          <w:szCs w:val="22"/>
          <w:lang w:eastAsia="zh-CN"/>
        </w:rPr>
        <w:t>RAN</w:t>
      </w:r>
      <w:r w:rsidR="00B54635">
        <w:rPr>
          <w:rFonts w:eastAsia="宋体"/>
          <w:szCs w:val="22"/>
          <w:lang w:eastAsia="zh-CN"/>
        </w:rPr>
        <w:t>1 #96</w:t>
      </w:r>
      <w:r w:rsidR="00A86679" w:rsidRPr="00126EC0">
        <w:rPr>
          <w:rFonts w:eastAsia="宋体"/>
          <w:szCs w:val="22"/>
          <w:lang w:eastAsia="zh-CN"/>
        </w:rPr>
        <w:t xml:space="preserve"> </w:t>
      </w:r>
      <w:r w:rsidR="00A20EC6" w:rsidRPr="00126EC0">
        <w:rPr>
          <w:rFonts w:eastAsia="宋体"/>
          <w:szCs w:val="22"/>
          <w:lang w:eastAsia="zh-CN"/>
        </w:rPr>
        <w:t>meeting</w:t>
      </w:r>
      <w:r w:rsidRPr="00126EC0">
        <w:rPr>
          <w:rFonts w:eastAsia="宋体"/>
          <w:szCs w:val="22"/>
          <w:lang w:eastAsia="zh-CN"/>
        </w:rPr>
        <w:t>,</w:t>
      </w:r>
      <w:r w:rsidR="005961F9">
        <w:rPr>
          <w:rFonts w:eastAsia="宋体"/>
          <w:szCs w:val="22"/>
          <w:lang w:eastAsia="zh-CN"/>
        </w:rPr>
        <w:t xml:space="preserve"> </w:t>
      </w:r>
      <w:r w:rsidR="00196B6B">
        <w:rPr>
          <w:rFonts w:eastAsia="宋体"/>
          <w:szCs w:val="22"/>
          <w:lang w:eastAsia="zh-CN"/>
        </w:rPr>
        <w:t>there were discussion regarding 2-step RACH procedure and following agreements were made [</w:t>
      </w:r>
      <w:r w:rsidR="00A2737B">
        <w:rPr>
          <w:rFonts w:eastAsia="宋体"/>
          <w:szCs w:val="22"/>
          <w:lang w:eastAsia="zh-CN"/>
        </w:rPr>
        <w:t>1</w:t>
      </w:r>
      <w:r w:rsidR="00196B6B">
        <w:rPr>
          <w:rFonts w:eastAsia="宋体"/>
          <w:szCs w:val="22"/>
          <w:lang w:eastAsia="zh-CN"/>
        </w:rPr>
        <w:t xml:space="preserve">]. In this contribution, we discuss and present our views on the related procedure of 2-step RACH, including the relationship between 2-step RACH and 4-step RACH, potential fallback procedure for 2-step RACH. Besides, power control for PUSCH of </w:t>
      </w:r>
      <w:proofErr w:type="spellStart"/>
      <w:r w:rsidR="00196B6B">
        <w:rPr>
          <w:rFonts w:eastAsia="宋体"/>
          <w:szCs w:val="22"/>
          <w:lang w:eastAsia="zh-CN"/>
        </w:rPr>
        <w:t>msgA</w:t>
      </w:r>
      <w:proofErr w:type="spellEnd"/>
      <w:r w:rsidR="00196B6B">
        <w:rPr>
          <w:rFonts w:eastAsia="宋体"/>
          <w:szCs w:val="22"/>
          <w:lang w:eastAsia="zh-CN"/>
        </w:rPr>
        <w:t xml:space="preserve"> will also be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6004D" w:rsidRPr="00361B64" w14:paraId="7E185C3D" w14:textId="77777777" w:rsidTr="0007566D">
        <w:tc>
          <w:tcPr>
            <w:tcW w:w="9060" w:type="dxa"/>
            <w:shd w:val="clear" w:color="auto" w:fill="auto"/>
          </w:tcPr>
          <w:p w14:paraId="366FF484" w14:textId="77777777" w:rsidR="005404EA" w:rsidRPr="005404EA" w:rsidRDefault="005404EA" w:rsidP="005404EA">
            <w:pPr>
              <w:rPr>
                <w:rFonts w:ascii="Times" w:eastAsia="Batang" w:hAnsi="Times"/>
                <w:b/>
                <w:szCs w:val="20"/>
                <w:lang w:val="en-GB" w:eastAsia="x-none"/>
              </w:rPr>
            </w:pPr>
            <w:r w:rsidRPr="005404EA">
              <w:rPr>
                <w:rFonts w:ascii="Times" w:eastAsia="Batang" w:hAnsi="Times"/>
                <w:szCs w:val="20"/>
                <w:highlight w:val="green"/>
                <w:lang w:val="en-GB" w:eastAsia="x-none"/>
              </w:rPr>
              <w:t>Agreements</w:t>
            </w:r>
            <w:r w:rsidRPr="005404EA">
              <w:rPr>
                <w:rFonts w:ascii="Times" w:eastAsia="Batang" w:hAnsi="Times"/>
                <w:b/>
                <w:szCs w:val="20"/>
                <w:lang w:val="en-GB" w:eastAsia="x-none"/>
              </w:rPr>
              <w:t>:</w:t>
            </w:r>
          </w:p>
          <w:p w14:paraId="000440DA" w14:textId="77777777" w:rsidR="005404EA" w:rsidRPr="005404EA" w:rsidRDefault="005404EA" w:rsidP="005404EA">
            <w:pPr>
              <w:numPr>
                <w:ilvl w:val="0"/>
                <w:numId w:val="35"/>
              </w:numPr>
              <w:autoSpaceDE w:val="0"/>
              <w:autoSpaceDN w:val="0"/>
              <w:adjustRightInd w:val="0"/>
              <w:snapToGrid w:val="0"/>
              <w:spacing w:afterLines="50" w:after="120"/>
              <w:contextualSpacing/>
              <w:jc w:val="both"/>
              <w:rPr>
                <w:rFonts w:ascii="Times" w:eastAsia="Batang" w:hAnsi="Times"/>
                <w:szCs w:val="20"/>
                <w:lang w:val="en-GB" w:eastAsia="x-none"/>
              </w:rPr>
            </w:pPr>
            <w:r w:rsidRPr="005404EA">
              <w:rPr>
                <w:rFonts w:ascii="Times" w:eastAsia="Batang" w:hAnsi="Times"/>
                <w:szCs w:val="20"/>
                <w:lang w:val="en-GB" w:eastAsia="x-none"/>
              </w:rPr>
              <w:t>For the relation of PRACH resources between 2-step and 4-step RACH, further study the following options (for possible down-selection or combination(s) of the options)</w:t>
            </w:r>
          </w:p>
          <w:p w14:paraId="3E3896F4" w14:textId="77777777" w:rsidR="005404EA" w:rsidRPr="005404EA" w:rsidRDefault="005404EA" w:rsidP="005404EA">
            <w:pPr>
              <w:numPr>
                <w:ilvl w:val="1"/>
                <w:numId w:val="35"/>
              </w:numPr>
              <w:autoSpaceDE w:val="0"/>
              <w:autoSpaceDN w:val="0"/>
              <w:adjustRightInd w:val="0"/>
              <w:snapToGrid w:val="0"/>
              <w:spacing w:afterLines="50" w:after="120"/>
              <w:contextualSpacing/>
              <w:jc w:val="both"/>
              <w:rPr>
                <w:rFonts w:ascii="Times" w:eastAsia="Batang" w:hAnsi="Times"/>
                <w:szCs w:val="20"/>
                <w:lang w:val="en-GB" w:eastAsia="x-none"/>
              </w:rPr>
            </w:pPr>
            <w:r w:rsidRPr="005404EA">
              <w:rPr>
                <w:rFonts w:ascii="Times" w:eastAsia="Batang" w:hAnsi="Times"/>
                <w:szCs w:val="20"/>
                <w:lang w:val="en-GB" w:eastAsia="x-none"/>
              </w:rPr>
              <w:t>Option 1: Separate ROs are configured for</w:t>
            </w:r>
            <w:r w:rsidRPr="005404EA">
              <w:rPr>
                <w:rFonts w:ascii="Times" w:eastAsia="Batang" w:hAnsi="Times" w:hint="eastAsia"/>
                <w:szCs w:val="20"/>
                <w:lang w:val="en-GB" w:eastAsia="x-none"/>
              </w:rPr>
              <w:t xml:space="preserve"> 2</w:t>
            </w:r>
            <w:r w:rsidRPr="005404EA">
              <w:rPr>
                <w:rFonts w:ascii="Times" w:eastAsia="Batang" w:hAnsi="Times"/>
                <w:szCs w:val="20"/>
                <w:lang w:val="en-GB" w:eastAsia="x-none"/>
              </w:rPr>
              <w:t>-</w:t>
            </w:r>
            <w:r w:rsidRPr="005404EA">
              <w:rPr>
                <w:rFonts w:ascii="Times" w:eastAsia="Batang" w:hAnsi="Times" w:hint="eastAsia"/>
                <w:szCs w:val="20"/>
                <w:lang w:val="en-GB" w:eastAsia="x-none"/>
              </w:rPr>
              <w:t>step and 4</w:t>
            </w:r>
            <w:r w:rsidRPr="005404EA">
              <w:rPr>
                <w:rFonts w:ascii="Times" w:eastAsia="Batang" w:hAnsi="Times"/>
                <w:szCs w:val="20"/>
                <w:lang w:val="en-GB" w:eastAsia="x-none"/>
              </w:rPr>
              <w:t>-</w:t>
            </w:r>
            <w:r w:rsidRPr="005404EA">
              <w:rPr>
                <w:rFonts w:ascii="Times" w:eastAsia="Batang" w:hAnsi="Times" w:hint="eastAsia"/>
                <w:szCs w:val="20"/>
                <w:lang w:val="en-GB" w:eastAsia="x-none"/>
              </w:rPr>
              <w:t>step RACH</w:t>
            </w:r>
            <w:r w:rsidRPr="005404EA">
              <w:rPr>
                <w:rFonts w:ascii="Times" w:eastAsia="Batang" w:hAnsi="Times"/>
                <w:szCs w:val="20"/>
                <w:lang w:val="en-GB" w:eastAsia="x-none"/>
              </w:rPr>
              <w:t xml:space="preserve"> </w:t>
            </w:r>
          </w:p>
          <w:p w14:paraId="1C03EB7B" w14:textId="77777777" w:rsidR="005404EA" w:rsidRPr="005404EA" w:rsidRDefault="005404EA" w:rsidP="005404EA">
            <w:pPr>
              <w:numPr>
                <w:ilvl w:val="1"/>
                <w:numId w:val="35"/>
              </w:numPr>
              <w:autoSpaceDE w:val="0"/>
              <w:autoSpaceDN w:val="0"/>
              <w:adjustRightInd w:val="0"/>
              <w:snapToGrid w:val="0"/>
              <w:spacing w:afterLines="50" w:after="120"/>
              <w:contextualSpacing/>
              <w:jc w:val="both"/>
              <w:rPr>
                <w:rFonts w:ascii="Times" w:eastAsia="Batang" w:hAnsi="Times"/>
                <w:szCs w:val="20"/>
                <w:lang w:val="en-GB" w:eastAsia="x-none"/>
              </w:rPr>
            </w:pPr>
            <w:r w:rsidRPr="005404EA">
              <w:rPr>
                <w:rFonts w:ascii="Times" w:eastAsia="Batang" w:hAnsi="Times"/>
                <w:szCs w:val="20"/>
                <w:lang w:val="en-GB" w:eastAsia="x-none"/>
              </w:rPr>
              <w:t xml:space="preserve">Option 2: Shared RO but separate preambles for </w:t>
            </w:r>
            <w:r w:rsidRPr="005404EA">
              <w:rPr>
                <w:rFonts w:ascii="Times" w:eastAsia="Batang" w:hAnsi="Times" w:hint="eastAsia"/>
                <w:szCs w:val="20"/>
                <w:lang w:val="en-GB" w:eastAsia="x-none"/>
              </w:rPr>
              <w:t>2</w:t>
            </w:r>
            <w:r w:rsidRPr="005404EA">
              <w:rPr>
                <w:rFonts w:ascii="Times" w:eastAsia="Batang" w:hAnsi="Times"/>
                <w:szCs w:val="20"/>
                <w:lang w:val="en-GB" w:eastAsia="x-none"/>
              </w:rPr>
              <w:t>-</w:t>
            </w:r>
            <w:r w:rsidRPr="005404EA">
              <w:rPr>
                <w:rFonts w:ascii="Times" w:eastAsia="Batang" w:hAnsi="Times" w:hint="eastAsia"/>
                <w:szCs w:val="20"/>
                <w:lang w:val="en-GB" w:eastAsia="x-none"/>
              </w:rPr>
              <w:t>step and 4</w:t>
            </w:r>
            <w:r w:rsidRPr="005404EA">
              <w:rPr>
                <w:rFonts w:ascii="Times" w:eastAsia="Batang" w:hAnsi="Times"/>
                <w:szCs w:val="20"/>
                <w:lang w:val="en-GB" w:eastAsia="x-none"/>
              </w:rPr>
              <w:t>-</w:t>
            </w:r>
            <w:r w:rsidRPr="005404EA">
              <w:rPr>
                <w:rFonts w:ascii="Times" w:eastAsia="Batang" w:hAnsi="Times" w:hint="eastAsia"/>
                <w:szCs w:val="20"/>
                <w:lang w:val="en-GB" w:eastAsia="x-none"/>
              </w:rPr>
              <w:t>step RACH</w:t>
            </w:r>
          </w:p>
          <w:p w14:paraId="5D6D910B" w14:textId="77777777" w:rsidR="005404EA" w:rsidRPr="005404EA" w:rsidRDefault="005404EA" w:rsidP="005404EA">
            <w:pPr>
              <w:numPr>
                <w:ilvl w:val="1"/>
                <w:numId w:val="35"/>
              </w:numPr>
              <w:autoSpaceDE w:val="0"/>
              <w:autoSpaceDN w:val="0"/>
              <w:adjustRightInd w:val="0"/>
              <w:snapToGrid w:val="0"/>
              <w:spacing w:beforeLines="100" w:before="240" w:after="120"/>
              <w:contextualSpacing/>
              <w:jc w:val="both"/>
              <w:rPr>
                <w:rFonts w:ascii="Times" w:eastAsia="Batang" w:hAnsi="Times"/>
                <w:szCs w:val="20"/>
                <w:lang w:val="en-GB" w:eastAsia="zh-CN"/>
              </w:rPr>
            </w:pPr>
            <w:r w:rsidRPr="005404EA">
              <w:rPr>
                <w:rFonts w:ascii="Times" w:eastAsia="Batang" w:hAnsi="Times"/>
                <w:szCs w:val="20"/>
                <w:lang w:val="en-GB" w:eastAsia="x-none"/>
              </w:rPr>
              <w:t xml:space="preserve">Option 3: </w:t>
            </w:r>
            <w:r w:rsidRPr="005404EA">
              <w:rPr>
                <w:rFonts w:ascii="Times" w:eastAsia="Batang" w:hAnsi="Times"/>
                <w:kern w:val="2"/>
                <w:szCs w:val="20"/>
                <w:lang w:val="en-GB" w:eastAsia="zh-CN"/>
              </w:rPr>
              <w:t>Shared RO and shared preambles for 2-step and 4-step RACH</w:t>
            </w:r>
          </w:p>
          <w:p w14:paraId="4F623826" w14:textId="77777777" w:rsidR="005404EA" w:rsidRPr="005404EA" w:rsidRDefault="005404EA" w:rsidP="005404EA">
            <w:pPr>
              <w:rPr>
                <w:rFonts w:ascii="Times" w:eastAsia="Batang" w:hAnsi="Times"/>
                <w:lang w:val="en-GB" w:eastAsia="x-none"/>
              </w:rPr>
            </w:pPr>
          </w:p>
          <w:p w14:paraId="0610EBE4" w14:textId="77777777" w:rsidR="005404EA" w:rsidRPr="005404EA" w:rsidRDefault="005404EA" w:rsidP="005404EA">
            <w:pPr>
              <w:rPr>
                <w:rFonts w:ascii="Times" w:eastAsia="Batang" w:hAnsi="Times"/>
                <w:szCs w:val="20"/>
                <w:lang w:val="en-GB" w:eastAsia="x-none"/>
              </w:rPr>
            </w:pPr>
            <w:r w:rsidRPr="005404EA">
              <w:rPr>
                <w:rFonts w:ascii="Times" w:eastAsia="Batang" w:hAnsi="Times"/>
                <w:szCs w:val="20"/>
                <w:highlight w:val="green"/>
                <w:lang w:val="en-GB" w:eastAsia="x-none"/>
              </w:rPr>
              <w:t>Agreements</w:t>
            </w:r>
            <w:r w:rsidRPr="005404EA">
              <w:rPr>
                <w:rFonts w:ascii="Times" w:eastAsia="Batang" w:hAnsi="Times"/>
                <w:szCs w:val="20"/>
                <w:lang w:val="en-GB" w:eastAsia="x-none"/>
              </w:rPr>
              <w:t>:</w:t>
            </w:r>
          </w:p>
          <w:p w14:paraId="52363463" w14:textId="77777777" w:rsidR="005404EA" w:rsidRPr="005404EA" w:rsidRDefault="005404EA" w:rsidP="005404EA">
            <w:pPr>
              <w:widowControl w:val="0"/>
              <w:numPr>
                <w:ilvl w:val="0"/>
                <w:numId w:val="35"/>
              </w:numPr>
              <w:spacing w:beforeLines="50" w:before="120" w:afterLines="50" w:after="120"/>
              <w:contextualSpacing/>
              <w:jc w:val="both"/>
              <w:rPr>
                <w:rFonts w:ascii="Times" w:eastAsia="Batang" w:hAnsi="Times"/>
                <w:kern w:val="2"/>
                <w:szCs w:val="20"/>
                <w:lang w:val="en-GB" w:eastAsia="zh-CN"/>
              </w:rPr>
            </w:pPr>
            <w:r w:rsidRPr="005404EA">
              <w:rPr>
                <w:rFonts w:ascii="Times" w:eastAsia="Batang" w:hAnsi="Times"/>
                <w:kern w:val="2"/>
                <w:szCs w:val="20"/>
                <w:lang w:val="en-GB" w:eastAsia="zh-CN"/>
              </w:rPr>
              <w:t>The beam association rule between SSB and RACH occasion of 4-step RACH is to be used for 2-step RACH</w:t>
            </w:r>
          </w:p>
          <w:p w14:paraId="04849A67" w14:textId="77777777" w:rsidR="005404EA" w:rsidRPr="005404EA" w:rsidRDefault="005404EA" w:rsidP="005404EA">
            <w:pPr>
              <w:widowControl w:val="0"/>
              <w:numPr>
                <w:ilvl w:val="1"/>
                <w:numId w:val="35"/>
              </w:numPr>
              <w:spacing w:beforeLines="50" w:before="120" w:afterLines="50" w:after="120"/>
              <w:contextualSpacing/>
              <w:jc w:val="both"/>
              <w:rPr>
                <w:rFonts w:ascii="Times" w:eastAsia="Batang" w:hAnsi="Times"/>
                <w:kern w:val="2"/>
                <w:szCs w:val="20"/>
                <w:lang w:val="en-GB" w:eastAsia="zh-CN"/>
              </w:rPr>
            </w:pPr>
            <w:r w:rsidRPr="005404EA">
              <w:rPr>
                <w:rFonts w:ascii="Times" w:eastAsia="Batang" w:hAnsi="Times"/>
                <w:kern w:val="2"/>
                <w:szCs w:val="20"/>
                <w:lang w:val="en-GB" w:eastAsia="zh-CN"/>
              </w:rPr>
              <w:t>FFS beam association for PUSCH</w:t>
            </w:r>
          </w:p>
          <w:p w14:paraId="6E240C20" w14:textId="77777777" w:rsidR="005404EA" w:rsidRPr="005404EA" w:rsidRDefault="005404EA" w:rsidP="005404EA">
            <w:pPr>
              <w:rPr>
                <w:rFonts w:ascii="Times" w:eastAsia="Batang" w:hAnsi="Times"/>
                <w:szCs w:val="20"/>
                <w:lang w:val="en-GB" w:eastAsia="x-none"/>
              </w:rPr>
            </w:pPr>
            <w:r w:rsidRPr="005404EA">
              <w:rPr>
                <w:rFonts w:ascii="Times" w:eastAsia="Batang" w:hAnsi="Times"/>
                <w:szCs w:val="20"/>
                <w:highlight w:val="green"/>
                <w:lang w:val="en-GB" w:eastAsia="x-none"/>
              </w:rPr>
              <w:t>Agreements</w:t>
            </w:r>
            <w:r w:rsidRPr="005404EA">
              <w:rPr>
                <w:rFonts w:ascii="Times" w:eastAsia="Batang" w:hAnsi="Times"/>
                <w:szCs w:val="20"/>
                <w:lang w:val="en-GB" w:eastAsia="x-none"/>
              </w:rPr>
              <w:t>:</w:t>
            </w:r>
          </w:p>
          <w:p w14:paraId="77F215FE" w14:textId="77777777" w:rsidR="005404EA" w:rsidRPr="005404EA" w:rsidRDefault="005404EA" w:rsidP="005404EA">
            <w:pPr>
              <w:widowControl w:val="0"/>
              <w:numPr>
                <w:ilvl w:val="0"/>
                <w:numId w:val="36"/>
              </w:numPr>
              <w:contextualSpacing/>
              <w:jc w:val="both"/>
              <w:rPr>
                <w:rFonts w:ascii="Times" w:eastAsia="Batang" w:hAnsi="Times"/>
                <w:kern w:val="2"/>
                <w:szCs w:val="20"/>
                <w:lang w:val="en-GB" w:eastAsia="zh-CN"/>
              </w:rPr>
            </w:pPr>
            <w:r w:rsidRPr="005404EA">
              <w:rPr>
                <w:rFonts w:ascii="Times" w:eastAsia="Batang" w:hAnsi="Times"/>
                <w:kern w:val="2"/>
                <w:szCs w:val="20"/>
                <w:lang w:val="en-GB" w:eastAsia="zh-CN"/>
              </w:rPr>
              <w:t xml:space="preserve">At least open loop power control for PUSCH transmission in </w:t>
            </w:r>
            <w:proofErr w:type="spellStart"/>
            <w:r w:rsidRPr="005404EA">
              <w:rPr>
                <w:rFonts w:ascii="Times" w:eastAsia="Batang" w:hAnsi="Times"/>
                <w:kern w:val="2"/>
                <w:szCs w:val="20"/>
                <w:lang w:val="en-GB" w:eastAsia="zh-CN"/>
              </w:rPr>
              <w:t>MsgA</w:t>
            </w:r>
            <w:proofErr w:type="spellEnd"/>
            <w:r w:rsidRPr="005404EA">
              <w:rPr>
                <w:rFonts w:ascii="Times" w:eastAsia="Batang" w:hAnsi="Times"/>
                <w:kern w:val="2"/>
                <w:szCs w:val="20"/>
                <w:lang w:val="en-GB" w:eastAsia="zh-CN"/>
              </w:rPr>
              <w:t xml:space="preserve"> should be supported</w:t>
            </w:r>
          </w:p>
          <w:p w14:paraId="1D42A08B" w14:textId="77777777" w:rsidR="005404EA" w:rsidRPr="005404EA" w:rsidRDefault="005404EA" w:rsidP="005404EA">
            <w:pPr>
              <w:numPr>
                <w:ilvl w:val="1"/>
                <w:numId w:val="36"/>
              </w:numPr>
              <w:autoSpaceDE w:val="0"/>
              <w:autoSpaceDN w:val="0"/>
              <w:adjustRightInd w:val="0"/>
              <w:snapToGrid w:val="0"/>
              <w:spacing w:after="120"/>
              <w:contextualSpacing/>
              <w:jc w:val="both"/>
              <w:rPr>
                <w:rFonts w:ascii="Times" w:eastAsia="Batang" w:hAnsi="Times"/>
                <w:kern w:val="2"/>
                <w:szCs w:val="20"/>
                <w:lang w:val="en-GB" w:eastAsia="zh-CN"/>
              </w:rPr>
            </w:pPr>
            <w:r w:rsidRPr="005404EA">
              <w:rPr>
                <w:rFonts w:ascii="Times" w:eastAsia="Batang" w:hAnsi="Times"/>
                <w:kern w:val="2"/>
                <w:szCs w:val="20"/>
                <w:lang w:val="en-GB" w:eastAsia="zh-CN"/>
              </w:rPr>
              <w:t>FFS PC for preamble vs. PC for PUSCH</w:t>
            </w:r>
          </w:p>
          <w:p w14:paraId="2015C44C" w14:textId="77777777" w:rsidR="00C6004D" w:rsidRPr="005404EA" w:rsidRDefault="00C6004D" w:rsidP="0007566D">
            <w:pPr>
              <w:pStyle w:val="a0"/>
              <w:rPr>
                <w:rFonts w:eastAsia="宋体"/>
                <w:szCs w:val="20"/>
                <w:lang w:val="en-GB" w:eastAsia="zh-CN"/>
              </w:rPr>
            </w:pPr>
          </w:p>
        </w:tc>
      </w:tr>
    </w:tbl>
    <w:p w14:paraId="07979F0D" w14:textId="77777777" w:rsidR="00C6004D" w:rsidRDefault="00C6004D" w:rsidP="00126EC0">
      <w:pPr>
        <w:pStyle w:val="a0"/>
        <w:rPr>
          <w:rFonts w:eastAsia="宋体"/>
          <w:szCs w:val="22"/>
          <w:lang w:eastAsia="zh-CN"/>
        </w:rPr>
      </w:pPr>
    </w:p>
    <w:p w14:paraId="5EBD782F" w14:textId="77777777" w:rsidR="003A41F7" w:rsidRPr="00FB55E2"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7" w:name="OLE_LINK6"/>
      <w:bookmarkEnd w:id="5"/>
      <w:bookmarkEnd w:id="6"/>
      <w:r w:rsidRPr="00FB55E2">
        <w:rPr>
          <w:b w:val="0"/>
          <w:bCs w:val="0"/>
          <w:kern w:val="0"/>
          <w:sz w:val="36"/>
          <w:szCs w:val="20"/>
          <w:lang w:val="en-GB"/>
        </w:rPr>
        <w:t>Discussion</w:t>
      </w:r>
    </w:p>
    <w:p w14:paraId="25B88156" w14:textId="77777777" w:rsidR="00EC5428" w:rsidRDefault="003C3E6E"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Procedure of</w:t>
      </w:r>
      <w:r w:rsidR="009329BE">
        <w:rPr>
          <w:rFonts w:ascii="Arial" w:eastAsia="宋体" w:hAnsi="Arial"/>
          <w:sz w:val="32"/>
          <w:szCs w:val="20"/>
          <w:lang w:val="en-GB"/>
        </w:rPr>
        <w:t xml:space="preserve"> 2-step RACH</w:t>
      </w:r>
      <w:r w:rsidR="000613D0" w:rsidRPr="00586BF1">
        <w:rPr>
          <w:rFonts w:ascii="Arial" w:eastAsia="宋体" w:hAnsi="Arial"/>
          <w:sz w:val="32"/>
          <w:szCs w:val="20"/>
          <w:lang w:val="en-GB"/>
        </w:rPr>
        <w:t xml:space="preserve"> </w:t>
      </w:r>
    </w:p>
    <w:p w14:paraId="3246870D" w14:textId="77777777" w:rsidR="00FA4610" w:rsidRDefault="00FA4610" w:rsidP="00D710B3">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Pr>
          <w:rFonts w:ascii="Arial" w:eastAsia="宋体" w:hAnsi="Arial"/>
          <w:sz w:val="32"/>
          <w:szCs w:val="20"/>
          <w:lang w:val="en-GB"/>
        </w:rPr>
        <w:t>Relationship between 2-step RACH and 4-step RACH</w:t>
      </w:r>
    </w:p>
    <w:p w14:paraId="56B7CA26" w14:textId="77777777" w:rsidR="00CD2C51" w:rsidRDefault="00CD2C51" w:rsidP="00554826">
      <w:pPr>
        <w:pStyle w:val="a0"/>
        <w:rPr>
          <w:rFonts w:ascii="Times" w:eastAsia="Batang" w:hAnsi="Times"/>
          <w:szCs w:val="20"/>
          <w:lang w:val="en-GB" w:eastAsia="x-none"/>
        </w:rPr>
      </w:pPr>
      <w:bookmarkStart w:id="8" w:name="OLE_LINK7"/>
      <w:bookmarkStart w:id="9" w:name="OLE_LINK8"/>
      <w:r>
        <w:rPr>
          <w:rFonts w:eastAsia="宋体"/>
          <w:szCs w:val="22"/>
          <w:lang w:eastAsia="zh-CN"/>
        </w:rPr>
        <w:t xml:space="preserve">When 2-step RACH and 4-step RACH are both configured, </w:t>
      </w:r>
      <w:proofErr w:type="spellStart"/>
      <w:r>
        <w:rPr>
          <w:rFonts w:eastAsia="宋体"/>
          <w:szCs w:val="22"/>
          <w:lang w:eastAsia="zh-CN"/>
        </w:rPr>
        <w:t>gNB</w:t>
      </w:r>
      <w:proofErr w:type="spellEnd"/>
      <w:r>
        <w:rPr>
          <w:rFonts w:eastAsia="宋体"/>
          <w:szCs w:val="22"/>
          <w:lang w:eastAsia="zh-CN"/>
        </w:rPr>
        <w:t xml:space="preserve"> needs to differentiate the </w:t>
      </w:r>
      <w:proofErr w:type="spellStart"/>
      <w:r>
        <w:rPr>
          <w:rFonts w:eastAsia="宋体"/>
          <w:szCs w:val="22"/>
          <w:lang w:eastAsia="zh-CN"/>
        </w:rPr>
        <w:t>msgA</w:t>
      </w:r>
      <w:proofErr w:type="spellEnd"/>
      <w:r>
        <w:rPr>
          <w:rFonts w:eastAsia="宋体"/>
          <w:szCs w:val="22"/>
          <w:lang w:eastAsia="zh-CN"/>
        </w:rPr>
        <w:t xml:space="preserve"> from 2-step RACH and msg1 from 4-step RACH</w:t>
      </w:r>
      <w:r w:rsidR="003B0944">
        <w:rPr>
          <w:rFonts w:eastAsia="宋体"/>
          <w:szCs w:val="22"/>
          <w:lang w:eastAsia="zh-CN"/>
        </w:rPr>
        <w:t>. In RAN1 #96, following options were proposed f</w:t>
      </w:r>
      <w:r w:rsidR="003B0944" w:rsidRPr="005404EA">
        <w:rPr>
          <w:rFonts w:ascii="Times" w:eastAsia="Batang" w:hAnsi="Times"/>
          <w:szCs w:val="20"/>
          <w:lang w:val="en-GB" w:eastAsia="x-none"/>
        </w:rPr>
        <w:t>or the relation of PRACH resources between 2-step and 4-step RACH</w:t>
      </w:r>
      <w:r w:rsidR="003B0944">
        <w:rPr>
          <w:rFonts w:ascii="Times" w:eastAsia="Batang" w:hAnsi="Times"/>
          <w:szCs w:val="20"/>
          <w:lang w:val="en-GB" w:eastAsia="x-none"/>
        </w:rPr>
        <w:t xml:space="preserve">. </w:t>
      </w:r>
    </w:p>
    <w:p w14:paraId="63D2F822" w14:textId="77777777" w:rsidR="00D004AB" w:rsidRPr="005404EA" w:rsidRDefault="00D004AB" w:rsidP="00153DBB">
      <w:pPr>
        <w:numPr>
          <w:ilvl w:val="0"/>
          <w:numId w:val="35"/>
        </w:numPr>
        <w:autoSpaceDE w:val="0"/>
        <w:autoSpaceDN w:val="0"/>
        <w:adjustRightInd w:val="0"/>
        <w:snapToGrid w:val="0"/>
        <w:spacing w:afterLines="50" w:after="120"/>
        <w:contextualSpacing/>
        <w:jc w:val="both"/>
        <w:rPr>
          <w:rFonts w:ascii="Times" w:eastAsia="Batang" w:hAnsi="Times"/>
          <w:szCs w:val="20"/>
          <w:lang w:val="en-GB" w:eastAsia="x-none"/>
        </w:rPr>
      </w:pPr>
      <w:r w:rsidRPr="005404EA">
        <w:rPr>
          <w:rFonts w:ascii="Times" w:eastAsia="Batang" w:hAnsi="Times"/>
          <w:szCs w:val="20"/>
          <w:lang w:val="en-GB" w:eastAsia="x-none"/>
        </w:rPr>
        <w:t>Option 1: Separate ROs are configured for</w:t>
      </w:r>
      <w:r w:rsidRPr="005404EA">
        <w:rPr>
          <w:rFonts w:ascii="Times" w:eastAsia="Batang" w:hAnsi="Times" w:hint="eastAsia"/>
          <w:szCs w:val="20"/>
          <w:lang w:val="en-GB" w:eastAsia="x-none"/>
        </w:rPr>
        <w:t xml:space="preserve"> 2</w:t>
      </w:r>
      <w:r w:rsidRPr="005404EA">
        <w:rPr>
          <w:rFonts w:ascii="Times" w:eastAsia="Batang" w:hAnsi="Times"/>
          <w:szCs w:val="20"/>
          <w:lang w:val="en-GB" w:eastAsia="x-none"/>
        </w:rPr>
        <w:t>-</w:t>
      </w:r>
      <w:r w:rsidRPr="005404EA">
        <w:rPr>
          <w:rFonts w:ascii="Times" w:eastAsia="Batang" w:hAnsi="Times" w:hint="eastAsia"/>
          <w:szCs w:val="20"/>
          <w:lang w:val="en-GB" w:eastAsia="x-none"/>
        </w:rPr>
        <w:t>step and 4</w:t>
      </w:r>
      <w:r w:rsidRPr="005404EA">
        <w:rPr>
          <w:rFonts w:ascii="Times" w:eastAsia="Batang" w:hAnsi="Times"/>
          <w:szCs w:val="20"/>
          <w:lang w:val="en-GB" w:eastAsia="x-none"/>
        </w:rPr>
        <w:t>-</w:t>
      </w:r>
      <w:r w:rsidRPr="005404EA">
        <w:rPr>
          <w:rFonts w:ascii="Times" w:eastAsia="Batang" w:hAnsi="Times" w:hint="eastAsia"/>
          <w:szCs w:val="20"/>
          <w:lang w:val="en-GB" w:eastAsia="x-none"/>
        </w:rPr>
        <w:t>step RACH</w:t>
      </w:r>
      <w:r w:rsidRPr="005404EA">
        <w:rPr>
          <w:rFonts w:ascii="Times" w:eastAsia="Batang" w:hAnsi="Times"/>
          <w:szCs w:val="20"/>
          <w:lang w:val="en-GB" w:eastAsia="x-none"/>
        </w:rPr>
        <w:t xml:space="preserve"> </w:t>
      </w:r>
    </w:p>
    <w:p w14:paraId="2F861282" w14:textId="77777777" w:rsidR="00D004AB" w:rsidRPr="005404EA" w:rsidRDefault="00D004AB" w:rsidP="00153DBB">
      <w:pPr>
        <w:numPr>
          <w:ilvl w:val="0"/>
          <w:numId w:val="35"/>
        </w:numPr>
        <w:autoSpaceDE w:val="0"/>
        <w:autoSpaceDN w:val="0"/>
        <w:adjustRightInd w:val="0"/>
        <w:snapToGrid w:val="0"/>
        <w:spacing w:afterLines="50" w:after="120"/>
        <w:contextualSpacing/>
        <w:jc w:val="both"/>
        <w:rPr>
          <w:rFonts w:ascii="Times" w:eastAsia="Batang" w:hAnsi="Times"/>
          <w:szCs w:val="20"/>
          <w:lang w:val="en-GB" w:eastAsia="x-none"/>
        </w:rPr>
      </w:pPr>
      <w:r w:rsidRPr="005404EA">
        <w:rPr>
          <w:rFonts w:ascii="Times" w:eastAsia="Batang" w:hAnsi="Times"/>
          <w:szCs w:val="20"/>
          <w:lang w:val="en-GB" w:eastAsia="x-none"/>
        </w:rPr>
        <w:t xml:space="preserve">Option 2: Shared RO but separate preambles for </w:t>
      </w:r>
      <w:r w:rsidRPr="005404EA">
        <w:rPr>
          <w:rFonts w:ascii="Times" w:eastAsia="Batang" w:hAnsi="Times" w:hint="eastAsia"/>
          <w:szCs w:val="20"/>
          <w:lang w:val="en-GB" w:eastAsia="x-none"/>
        </w:rPr>
        <w:t>2</w:t>
      </w:r>
      <w:r w:rsidRPr="005404EA">
        <w:rPr>
          <w:rFonts w:ascii="Times" w:eastAsia="Batang" w:hAnsi="Times"/>
          <w:szCs w:val="20"/>
          <w:lang w:val="en-GB" w:eastAsia="x-none"/>
        </w:rPr>
        <w:t>-</w:t>
      </w:r>
      <w:r w:rsidRPr="005404EA">
        <w:rPr>
          <w:rFonts w:ascii="Times" w:eastAsia="Batang" w:hAnsi="Times" w:hint="eastAsia"/>
          <w:szCs w:val="20"/>
          <w:lang w:val="en-GB" w:eastAsia="x-none"/>
        </w:rPr>
        <w:t>step and 4</w:t>
      </w:r>
      <w:r w:rsidRPr="005404EA">
        <w:rPr>
          <w:rFonts w:ascii="Times" w:eastAsia="Batang" w:hAnsi="Times"/>
          <w:szCs w:val="20"/>
          <w:lang w:val="en-GB" w:eastAsia="x-none"/>
        </w:rPr>
        <w:t>-</w:t>
      </w:r>
      <w:r w:rsidRPr="005404EA">
        <w:rPr>
          <w:rFonts w:ascii="Times" w:eastAsia="Batang" w:hAnsi="Times" w:hint="eastAsia"/>
          <w:szCs w:val="20"/>
          <w:lang w:val="en-GB" w:eastAsia="x-none"/>
        </w:rPr>
        <w:t>step RACH</w:t>
      </w:r>
    </w:p>
    <w:p w14:paraId="4580DD1E" w14:textId="77777777" w:rsidR="00D004AB" w:rsidRPr="005404EA" w:rsidRDefault="00D004AB" w:rsidP="00153DBB">
      <w:pPr>
        <w:numPr>
          <w:ilvl w:val="0"/>
          <w:numId w:val="35"/>
        </w:numPr>
        <w:autoSpaceDE w:val="0"/>
        <w:autoSpaceDN w:val="0"/>
        <w:adjustRightInd w:val="0"/>
        <w:snapToGrid w:val="0"/>
        <w:spacing w:beforeLines="100" w:before="240" w:after="120"/>
        <w:contextualSpacing/>
        <w:jc w:val="both"/>
        <w:rPr>
          <w:rFonts w:ascii="Times" w:eastAsia="Batang" w:hAnsi="Times"/>
          <w:szCs w:val="20"/>
          <w:lang w:val="en-GB" w:eastAsia="zh-CN"/>
        </w:rPr>
      </w:pPr>
      <w:r w:rsidRPr="005404EA">
        <w:rPr>
          <w:rFonts w:ascii="Times" w:eastAsia="Batang" w:hAnsi="Times"/>
          <w:szCs w:val="20"/>
          <w:lang w:val="en-GB" w:eastAsia="x-none"/>
        </w:rPr>
        <w:t xml:space="preserve">Option 3: </w:t>
      </w:r>
      <w:r w:rsidRPr="005404EA">
        <w:rPr>
          <w:rFonts w:ascii="Times" w:eastAsia="Batang" w:hAnsi="Times"/>
          <w:kern w:val="2"/>
          <w:szCs w:val="20"/>
          <w:lang w:val="en-GB" w:eastAsia="zh-CN"/>
        </w:rPr>
        <w:t>Shared RO and shared preambles for 2-step and 4-step RACH</w:t>
      </w:r>
    </w:p>
    <w:p w14:paraId="7BAFA435" w14:textId="77777777" w:rsidR="00C84F46" w:rsidRDefault="003B0944" w:rsidP="00554826">
      <w:pPr>
        <w:pStyle w:val="a0"/>
        <w:rPr>
          <w:rFonts w:ascii="Times" w:eastAsia="Batang" w:hAnsi="Times"/>
          <w:szCs w:val="20"/>
          <w:lang w:val="en-GB" w:eastAsia="x-none"/>
        </w:rPr>
      </w:pPr>
      <w:r>
        <w:rPr>
          <w:rFonts w:ascii="Times" w:eastAsia="Batang" w:hAnsi="Times"/>
          <w:szCs w:val="20"/>
          <w:lang w:val="en-GB" w:eastAsia="x-none"/>
        </w:rPr>
        <w:t>In case of legacy UE and Rel.16 UE in a cell, it is necessary t</w:t>
      </w:r>
      <w:r w:rsidR="00153DBB">
        <w:rPr>
          <w:rFonts w:ascii="Times" w:eastAsia="Batang" w:hAnsi="Times"/>
          <w:szCs w:val="20"/>
          <w:lang w:val="en-GB" w:eastAsia="x-none"/>
        </w:rPr>
        <w:t xml:space="preserve">o avoid impact on the legacy UEs </w:t>
      </w:r>
      <w:r>
        <w:rPr>
          <w:rFonts w:ascii="Times" w:eastAsia="Batang" w:hAnsi="Times"/>
          <w:szCs w:val="20"/>
          <w:lang w:val="en-GB" w:eastAsia="x-none"/>
        </w:rPr>
        <w:t xml:space="preserve">performing </w:t>
      </w:r>
      <w:r w:rsidR="006D57B2">
        <w:rPr>
          <w:rFonts w:ascii="Times" w:eastAsia="Batang" w:hAnsi="Times"/>
          <w:szCs w:val="20"/>
          <w:lang w:val="en-GB" w:eastAsia="x-none"/>
        </w:rPr>
        <w:t xml:space="preserve">4-step </w:t>
      </w:r>
      <w:r>
        <w:rPr>
          <w:rFonts w:ascii="Times" w:eastAsia="Batang" w:hAnsi="Times"/>
          <w:szCs w:val="20"/>
          <w:lang w:val="en-GB" w:eastAsia="x-none"/>
        </w:rPr>
        <w:t xml:space="preserve">RACH procedure. </w:t>
      </w:r>
      <w:r w:rsidR="00153DBB">
        <w:rPr>
          <w:rFonts w:ascii="Times" w:eastAsia="Batang" w:hAnsi="Times"/>
          <w:szCs w:val="20"/>
          <w:lang w:val="en-GB" w:eastAsia="x-none"/>
        </w:rPr>
        <w:t xml:space="preserve">One solution is that the PRACH resources for legacy 4-step RACH are separate from those for 2-step RACH, such that </w:t>
      </w:r>
      <w:r w:rsidR="006D57B2">
        <w:rPr>
          <w:rFonts w:ascii="Times" w:eastAsia="Batang" w:hAnsi="Times"/>
          <w:szCs w:val="20"/>
          <w:lang w:val="en-GB" w:eastAsia="x-none"/>
        </w:rPr>
        <w:t xml:space="preserve">the msg1 from 4-step RACH </w:t>
      </w:r>
      <w:r w:rsidR="00153DBB">
        <w:rPr>
          <w:rFonts w:ascii="Times" w:eastAsia="Batang" w:hAnsi="Times"/>
          <w:szCs w:val="20"/>
          <w:lang w:val="en-GB" w:eastAsia="x-none"/>
        </w:rPr>
        <w:t xml:space="preserve">can be </w:t>
      </w:r>
      <w:r w:rsidR="006D57B2">
        <w:rPr>
          <w:rFonts w:ascii="Times" w:eastAsia="Batang" w:hAnsi="Times"/>
          <w:szCs w:val="20"/>
          <w:lang w:val="en-GB" w:eastAsia="x-none"/>
        </w:rPr>
        <w:t xml:space="preserve">identified by </w:t>
      </w:r>
      <w:proofErr w:type="spellStart"/>
      <w:r w:rsidR="006D57B2">
        <w:rPr>
          <w:rFonts w:ascii="Times" w:eastAsia="Batang" w:hAnsi="Times"/>
          <w:szCs w:val="20"/>
          <w:lang w:val="en-GB" w:eastAsia="x-none"/>
        </w:rPr>
        <w:t>gNB</w:t>
      </w:r>
      <w:proofErr w:type="spellEnd"/>
      <w:r w:rsidR="00C95BB9">
        <w:rPr>
          <w:rFonts w:ascii="Times" w:eastAsia="Batang" w:hAnsi="Times"/>
          <w:szCs w:val="20"/>
          <w:lang w:val="en-GB" w:eastAsia="x-none"/>
        </w:rPr>
        <w:t xml:space="preserve">. In other words, </w:t>
      </w:r>
      <w:r w:rsidR="006D57B2">
        <w:rPr>
          <w:rFonts w:ascii="Times" w:eastAsia="Batang" w:hAnsi="Times"/>
          <w:szCs w:val="20"/>
          <w:lang w:val="en-GB" w:eastAsia="x-none"/>
        </w:rPr>
        <w:t xml:space="preserve">PRACH resources between 2-step RACH and 4-step RACH </w:t>
      </w:r>
      <w:r w:rsidR="005869E7">
        <w:rPr>
          <w:rFonts w:ascii="Times" w:eastAsia="Batang" w:hAnsi="Times"/>
          <w:szCs w:val="20"/>
          <w:lang w:val="en-GB" w:eastAsia="x-none"/>
        </w:rPr>
        <w:t>are</w:t>
      </w:r>
      <w:r w:rsidR="006D57B2">
        <w:rPr>
          <w:rFonts w:ascii="Times" w:eastAsia="Batang" w:hAnsi="Times"/>
          <w:szCs w:val="20"/>
          <w:lang w:val="en-GB" w:eastAsia="x-none"/>
        </w:rPr>
        <w:t xml:space="preserve"> in separate PRACH occasion</w:t>
      </w:r>
      <w:r w:rsidR="005869E7">
        <w:rPr>
          <w:rFonts w:ascii="Times" w:eastAsia="Batang" w:hAnsi="Times"/>
          <w:szCs w:val="20"/>
          <w:lang w:val="en-GB" w:eastAsia="x-none"/>
        </w:rPr>
        <w:t>s</w:t>
      </w:r>
      <w:r w:rsidR="006D57B2">
        <w:rPr>
          <w:rFonts w:ascii="Times" w:eastAsia="Batang" w:hAnsi="Times"/>
          <w:szCs w:val="20"/>
          <w:lang w:val="en-GB" w:eastAsia="x-none"/>
        </w:rPr>
        <w:t xml:space="preserve"> and/or </w:t>
      </w:r>
      <w:r w:rsidR="00C95BB9">
        <w:rPr>
          <w:rFonts w:ascii="Times" w:eastAsia="Batang" w:hAnsi="Times"/>
          <w:szCs w:val="20"/>
          <w:lang w:val="en-GB" w:eastAsia="x-none"/>
        </w:rPr>
        <w:t>with</w:t>
      </w:r>
      <w:r w:rsidR="006D57B2">
        <w:rPr>
          <w:rFonts w:ascii="Times" w:eastAsia="Batang" w:hAnsi="Times"/>
          <w:szCs w:val="20"/>
          <w:lang w:val="en-GB" w:eastAsia="x-none"/>
        </w:rPr>
        <w:t xml:space="preserve"> separate preambles</w:t>
      </w:r>
      <w:r w:rsidR="00C84F46">
        <w:rPr>
          <w:rFonts w:ascii="Times" w:eastAsia="Batang" w:hAnsi="Times"/>
          <w:szCs w:val="20"/>
          <w:lang w:val="en-GB" w:eastAsia="x-none"/>
        </w:rPr>
        <w:t>, i.e. option 1 or option 2.</w:t>
      </w:r>
    </w:p>
    <w:p w14:paraId="1C3B7D11" w14:textId="77777777" w:rsidR="003B0944" w:rsidRDefault="00C84F46" w:rsidP="00C64273">
      <w:pPr>
        <w:pStyle w:val="a0"/>
        <w:rPr>
          <w:rFonts w:ascii="Times" w:eastAsia="Batang" w:hAnsi="Times"/>
          <w:szCs w:val="20"/>
          <w:lang w:val="en-GB" w:eastAsia="x-none"/>
        </w:rPr>
      </w:pPr>
      <w:r>
        <w:rPr>
          <w:rFonts w:ascii="Times" w:eastAsia="Batang" w:hAnsi="Times"/>
          <w:szCs w:val="20"/>
          <w:lang w:val="en-GB" w:eastAsia="x-none"/>
        </w:rPr>
        <w:t xml:space="preserve">For option 1, if a preamble on a PRACH occasion of 4-step RACH is detected by </w:t>
      </w:r>
      <w:proofErr w:type="spellStart"/>
      <w:r>
        <w:rPr>
          <w:rFonts w:ascii="Times" w:eastAsia="Batang" w:hAnsi="Times"/>
          <w:szCs w:val="20"/>
          <w:lang w:val="en-GB" w:eastAsia="x-none"/>
        </w:rPr>
        <w:t>gNB</w:t>
      </w:r>
      <w:proofErr w:type="spellEnd"/>
      <w:r>
        <w:rPr>
          <w:rFonts w:ascii="Times" w:eastAsia="Batang" w:hAnsi="Times"/>
          <w:szCs w:val="20"/>
          <w:lang w:val="en-GB" w:eastAsia="x-none"/>
        </w:rPr>
        <w:t xml:space="preserve">, </w:t>
      </w:r>
      <w:proofErr w:type="spellStart"/>
      <w:r>
        <w:rPr>
          <w:rFonts w:ascii="Times" w:eastAsia="Batang" w:hAnsi="Times"/>
          <w:szCs w:val="20"/>
          <w:lang w:val="en-GB" w:eastAsia="x-none"/>
        </w:rPr>
        <w:t>gNB</w:t>
      </w:r>
      <w:proofErr w:type="spellEnd"/>
      <w:r>
        <w:rPr>
          <w:rFonts w:ascii="Times" w:eastAsia="Batang" w:hAnsi="Times"/>
          <w:szCs w:val="20"/>
          <w:lang w:val="en-GB" w:eastAsia="x-none"/>
        </w:rPr>
        <w:t xml:space="preserve"> will transmit msg2 such that the legacy UEs are able to detect the DCI with CRC scrambled by RA-RNTI scheduling the PDSCH carrying corresponding RAR. If a preamble on a PRACH occasion of 2-step RACH is detected by </w:t>
      </w:r>
      <w:proofErr w:type="spellStart"/>
      <w:r>
        <w:rPr>
          <w:rFonts w:ascii="Times" w:eastAsia="Batang" w:hAnsi="Times"/>
          <w:szCs w:val="20"/>
          <w:lang w:val="en-GB" w:eastAsia="x-none"/>
        </w:rPr>
        <w:t>gNB</w:t>
      </w:r>
      <w:proofErr w:type="spellEnd"/>
      <w:r>
        <w:rPr>
          <w:rFonts w:ascii="Times" w:eastAsia="Batang" w:hAnsi="Times"/>
          <w:szCs w:val="20"/>
          <w:lang w:val="en-GB" w:eastAsia="x-none"/>
        </w:rPr>
        <w:t xml:space="preserve">, </w:t>
      </w:r>
      <w:proofErr w:type="spellStart"/>
      <w:r>
        <w:rPr>
          <w:rFonts w:ascii="Times" w:eastAsia="Batang" w:hAnsi="Times"/>
          <w:szCs w:val="20"/>
          <w:lang w:val="en-GB" w:eastAsia="x-none"/>
        </w:rPr>
        <w:t>gNB</w:t>
      </w:r>
      <w:proofErr w:type="spellEnd"/>
      <w:r>
        <w:rPr>
          <w:rFonts w:ascii="Times" w:eastAsia="Batang" w:hAnsi="Times"/>
          <w:szCs w:val="20"/>
          <w:lang w:val="en-GB" w:eastAsia="x-none"/>
        </w:rPr>
        <w:t xml:space="preserve"> will transmit </w:t>
      </w:r>
      <w:proofErr w:type="spellStart"/>
      <w:r>
        <w:rPr>
          <w:rFonts w:ascii="Times" w:eastAsia="Batang" w:hAnsi="Times"/>
          <w:szCs w:val="20"/>
          <w:lang w:val="en-GB" w:eastAsia="x-none"/>
        </w:rPr>
        <w:t>msgB</w:t>
      </w:r>
      <w:proofErr w:type="spellEnd"/>
      <w:r>
        <w:rPr>
          <w:rFonts w:ascii="Times" w:eastAsia="Batang" w:hAnsi="Times"/>
          <w:szCs w:val="20"/>
          <w:lang w:val="en-GB" w:eastAsia="x-none"/>
        </w:rPr>
        <w:t xml:space="preserve">. In this case, the legacy UEs will not detect the DCI with CRC scrambled by the RA-RNTI which </w:t>
      </w:r>
      <w:bookmarkStart w:id="10" w:name="OLE_LINK45"/>
      <w:r>
        <w:rPr>
          <w:rFonts w:ascii="Times" w:eastAsia="Batang" w:hAnsi="Times"/>
          <w:szCs w:val="20"/>
          <w:lang w:val="en-GB" w:eastAsia="x-none"/>
        </w:rPr>
        <w:t xml:space="preserve">corresponds to the RO of 2-step RACH </w:t>
      </w:r>
      <w:bookmarkEnd w:id="10"/>
      <w:r>
        <w:rPr>
          <w:rFonts w:ascii="Times" w:eastAsia="Batang" w:hAnsi="Times"/>
          <w:szCs w:val="20"/>
          <w:lang w:val="en-GB" w:eastAsia="x-none"/>
        </w:rPr>
        <w:t xml:space="preserve">only. Therefore, there is no issue for legacy UEs. On the other hands, Rel. </w:t>
      </w:r>
      <w:r w:rsidR="00C64273">
        <w:rPr>
          <w:rFonts w:ascii="Times" w:eastAsia="Batang" w:hAnsi="Times"/>
          <w:szCs w:val="20"/>
          <w:lang w:val="en-GB" w:eastAsia="x-none"/>
        </w:rPr>
        <w:t xml:space="preserve">16 UEs who perform 2-step RACH will detect the DCI with CRC scrambled by RA-RNTI which corresponds to </w:t>
      </w:r>
      <w:r w:rsidR="00C64273">
        <w:rPr>
          <w:rFonts w:ascii="Times" w:eastAsia="Batang" w:hAnsi="Times"/>
          <w:szCs w:val="20"/>
          <w:lang w:val="en-GB" w:eastAsia="x-none"/>
        </w:rPr>
        <w:lastRenderedPageBreak/>
        <w:t xml:space="preserve">the RO of 2-step RACH. </w:t>
      </w:r>
      <w:r w:rsidR="005626FE">
        <w:rPr>
          <w:rFonts w:ascii="Times" w:eastAsia="Batang" w:hAnsi="Times"/>
          <w:szCs w:val="20"/>
          <w:lang w:val="en-GB" w:eastAsia="x-none"/>
        </w:rPr>
        <w:t xml:space="preserve">The drawback of option 1 is limited flexibility </w:t>
      </w:r>
      <w:r w:rsidR="003A70CA">
        <w:rPr>
          <w:rFonts w:ascii="Times" w:eastAsia="Batang" w:hAnsi="Times"/>
          <w:szCs w:val="20"/>
          <w:lang w:val="en-GB" w:eastAsia="x-none"/>
        </w:rPr>
        <w:t>for RACH configuration, especially when PRACH resources are limited.</w:t>
      </w:r>
    </w:p>
    <w:p w14:paraId="3139B9BD" w14:textId="77777777" w:rsidR="005626FE" w:rsidRDefault="00C64273" w:rsidP="00554826">
      <w:pPr>
        <w:pStyle w:val="a0"/>
        <w:rPr>
          <w:rFonts w:ascii="Times" w:eastAsia="Batang" w:hAnsi="Times"/>
          <w:szCs w:val="20"/>
          <w:lang w:val="en-GB" w:eastAsia="x-none"/>
        </w:rPr>
      </w:pPr>
      <w:r>
        <w:rPr>
          <w:rFonts w:ascii="Times" w:eastAsia="Batang" w:hAnsi="Times"/>
          <w:szCs w:val="20"/>
          <w:lang w:val="en-GB" w:eastAsia="x-none"/>
        </w:rPr>
        <w:t xml:space="preserve">For option 2, if a preamble of 4-step RACH and a preamble of 2-step RACH on a PRACH occasion are detected by </w:t>
      </w:r>
      <w:proofErr w:type="spellStart"/>
      <w:r>
        <w:rPr>
          <w:rFonts w:ascii="Times" w:eastAsia="Batang" w:hAnsi="Times"/>
          <w:szCs w:val="20"/>
          <w:lang w:val="en-GB" w:eastAsia="x-none"/>
        </w:rPr>
        <w:t>gNB</w:t>
      </w:r>
      <w:proofErr w:type="spellEnd"/>
      <w:r>
        <w:rPr>
          <w:rFonts w:ascii="Times" w:eastAsia="Batang" w:hAnsi="Times"/>
          <w:szCs w:val="20"/>
          <w:lang w:val="en-GB" w:eastAsia="x-none"/>
        </w:rPr>
        <w:t xml:space="preserve">, </w:t>
      </w:r>
      <w:proofErr w:type="spellStart"/>
      <w:r>
        <w:rPr>
          <w:rFonts w:ascii="Times" w:eastAsia="Batang" w:hAnsi="Times"/>
          <w:szCs w:val="20"/>
          <w:lang w:val="en-GB" w:eastAsia="x-none"/>
        </w:rPr>
        <w:t>gNB</w:t>
      </w:r>
      <w:proofErr w:type="spellEnd"/>
      <w:r>
        <w:rPr>
          <w:rFonts w:ascii="Times" w:eastAsia="Batang" w:hAnsi="Times"/>
          <w:szCs w:val="20"/>
          <w:lang w:val="en-GB" w:eastAsia="x-none"/>
        </w:rPr>
        <w:t xml:space="preserve"> may transmit both </w:t>
      </w:r>
      <w:r w:rsidR="005626FE">
        <w:rPr>
          <w:rFonts w:ascii="Times" w:eastAsia="Batang" w:hAnsi="Times"/>
          <w:szCs w:val="20"/>
          <w:lang w:val="en-GB" w:eastAsia="x-none"/>
        </w:rPr>
        <w:t xml:space="preserve">msg2 and </w:t>
      </w:r>
      <w:proofErr w:type="spellStart"/>
      <w:r w:rsidR="005626FE">
        <w:rPr>
          <w:rFonts w:ascii="Times" w:eastAsia="Batang" w:hAnsi="Times"/>
          <w:szCs w:val="20"/>
          <w:lang w:val="en-GB" w:eastAsia="x-none"/>
        </w:rPr>
        <w:t>msgB</w:t>
      </w:r>
      <w:proofErr w:type="spellEnd"/>
      <w:r w:rsidR="005626FE">
        <w:rPr>
          <w:rFonts w:ascii="Times" w:eastAsia="Batang" w:hAnsi="Times"/>
          <w:szCs w:val="20"/>
          <w:lang w:val="en-GB" w:eastAsia="x-none"/>
        </w:rPr>
        <w:t xml:space="preserve">. The DCI scheduling PDSCH carrying either msg2 or </w:t>
      </w:r>
      <w:proofErr w:type="spellStart"/>
      <w:r w:rsidR="005626FE">
        <w:rPr>
          <w:rFonts w:ascii="Times" w:eastAsia="Batang" w:hAnsi="Times"/>
          <w:szCs w:val="20"/>
          <w:lang w:val="en-GB" w:eastAsia="x-none"/>
        </w:rPr>
        <w:t>msgB</w:t>
      </w:r>
      <w:proofErr w:type="spellEnd"/>
      <w:r w:rsidR="005626FE">
        <w:rPr>
          <w:rFonts w:ascii="Times" w:eastAsia="Batang" w:hAnsi="Times"/>
          <w:szCs w:val="20"/>
          <w:lang w:val="en-GB" w:eastAsia="x-none"/>
        </w:rPr>
        <w:t xml:space="preserve"> is scrambled by RA-RNTI which corresponds to the PRACH occasion, such that legacy UE may detect the DCI for PDSCH carrying </w:t>
      </w:r>
      <w:proofErr w:type="spellStart"/>
      <w:r w:rsidR="005626FE">
        <w:rPr>
          <w:rFonts w:ascii="Times" w:eastAsia="Batang" w:hAnsi="Times"/>
          <w:szCs w:val="20"/>
          <w:lang w:val="en-GB" w:eastAsia="x-none"/>
        </w:rPr>
        <w:t>msgB</w:t>
      </w:r>
      <w:proofErr w:type="spellEnd"/>
      <w:r w:rsidR="005626FE">
        <w:rPr>
          <w:rFonts w:ascii="Times" w:eastAsia="Batang" w:hAnsi="Times"/>
          <w:szCs w:val="20"/>
          <w:lang w:val="en-GB" w:eastAsia="x-none"/>
        </w:rPr>
        <w:t xml:space="preserve"> and interpret it as msg2. It will cause unexpected error for legacy UEs. For Rel. 16 UE, if a DCI with RA-RNTI is detected, the UE is not able to distinguish whether the scheduled PDSCH is related to msg2 or </w:t>
      </w:r>
      <w:proofErr w:type="spellStart"/>
      <w:r w:rsidR="005626FE">
        <w:rPr>
          <w:rFonts w:ascii="Times" w:eastAsia="Batang" w:hAnsi="Times"/>
          <w:szCs w:val="20"/>
          <w:lang w:val="en-GB" w:eastAsia="x-none"/>
        </w:rPr>
        <w:t>msgB</w:t>
      </w:r>
      <w:proofErr w:type="spellEnd"/>
      <w:r w:rsidR="005626FE">
        <w:rPr>
          <w:rFonts w:ascii="Times" w:eastAsia="Batang" w:hAnsi="Times"/>
          <w:szCs w:val="20"/>
          <w:lang w:val="en-GB" w:eastAsia="x-none"/>
        </w:rPr>
        <w:t xml:space="preserve">. Therefore, in this case, differentiation between msg2 and </w:t>
      </w:r>
      <w:proofErr w:type="spellStart"/>
      <w:r w:rsidR="005626FE">
        <w:rPr>
          <w:rFonts w:ascii="Times" w:eastAsia="Batang" w:hAnsi="Times"/>
          <w:szCs w:val="20"/>
          <w:lang w:val="en-GB" w:eastAsia="x-none"/>
        </w:rPr>
        <w:t>msgB</w:t>
      </w:r>
      <w:proofErr w:type="spellEnd"/>
      <w:r w:rsidR="005626FE">
        <w:rPr>
          <w:rFonts w:ascii="Times" w:eastAsia="Batang" w:hAnsi="Times"/>
          <w:szCs w:val="20"/>
          <w:lang w:val="en-GB" w:eastAsia="x-none"/>
        </w:rPr>
        <w:t xml:space="preserve"> for both legacy UE and Rel. 16 UE is needed.</w:t>
      </w:r>
    </w:p>
    <w:p w14:paraId="0E9742DB" w14:textId="4A903BB5" w:rsidR="00C95BB9" w:rsidRPr="00FB55E2" w:rsidRDefault="00727002" w:rsidP="00554826">
      <w:pPr>
        <w:pStyle w:val="a0"/>
        <w:rPr>
          <w:rFonts w:eastAsia="宋体"/>
          <w:b/>
          <w:szCs w:val="22"/>
          <w:lang w:eastAsia="zh-CN"/>
        </w:rPr>
      </w:pPr>
      <w:r>
        <w:rPr>
          <w:b/>
        </w:rPr>
        <w:t xml:space="preserve">Proposal </w:t>
      </w:r>
      <w:r>
        <w:fldChar w:fldCharType="begin"/>
      </w:r>
      <w:r>
        <w:rPr>
          <w:b/>
        </w:rPr>
        <w:instrText xml:space="preserve"> SEQ Proposal \* ARABIC </w:instrText>
      </w:r>
      <w:r>
        <w:fldChar w:fldCharType="separate"/>
      </w:r>
      <w:r w:rsidR="00794C68">
        <w:rPr>
          <w:b/>
          <w:noProof/>
        </w:rPr>
        <w:t>1</w:t>
      </w:r>
      <w:r>
        <w:fldChar w:fldCharType="end"/>
      </w:r>
      <w:r>
        <w:rPr>
          <w:b/>
        </w:rPr>
        <w:t xml:space="preserve">: </w:t>
      </w:r>
      <w:r w:rsidR="00446AAC" w:rsidRPr="00FB55E2">
        <w:rPr>
          <w:rFonts w:eastAsia="宋体"/>
          <w:b/>
          <w:szCs w:val="22"/>
          <w:lang w:eastAsia="zh-CN"/>
        </w:rPr>
        <w:t xml:space="preserve"> </w:t>
      </w:r>
      <w:r>
        <w:rPr>
          <w:rFonts w:eastAsia="宋体"/>
          <w:b/>
          <w:szCs w:val="22"/>
          <w:lang w:eastAsia="zh-CN"/>
        </w:rPr>
        <w:t>S</w:t>
      </w:r>
      <w:r w:rsidR="00446AAC" w:rsidRPr="00FB55E2">
        <w:rPr>
          <w:rFonts w:eastAsia="宋体"/>
          <w:b/>
          <w:szCs w:val="22"/>
          <w:lang w:eastAsia="zh-CN"/>
        </w:rPr>
        <w:t xml:space="preserve">upport </w:t>
      </w:r>
      <w:r w:rsidR="007053A1" w:rsidRPr="00FB55E2">
        <w:rPr>
          <w:rFonts w:eastAsia="宋体"/>
          <w:b/>
          <w:szCs w:val="22"/>
          <w:lang w:eastAsia="zh-CN"/>
        </w:rPr>
        <w:t xml:space="preserve">at least </w:t>
      </w:r>
      <w:r w:rsidR="00446AAC" w:rsidRPr="00FB55E2">
        <w:rPr>
          <w:rFonts w:eastAsia="宋体"/>
          <w:b/>
          <w:szCs w:val="22"/>
          <w:lang w:eastAsia="zh-CN"/>
        </w:rPr>
        <w:t xml:space="preserve">option 1 </w:t>
      </w:r>
      <w:r>
        <w:rPr>
          <w:rFonts w:eastAsia="宋体"/>
          <w:b/>
          <w:szCs w:val="22"/>
          <w:lang w:eastAsia="zh-CN"/>
        </w:rPr>
        <w:t>f</w:t>
      </w:r>
      <w:r w:rsidRPr="00727002">
        <w:rPr>
          <w:rFonts w:eastAsia="宋体"/>
          <w:b/>
          <w:szCs w:val="22"/>
          <w:lang w:eastAsia="zh-CN"/>
        </w:rPr>
        <w:t>or the relation of PRACH resources between 2-step and 4-step RACH</w:t>
      </w:r>
    </w:p>
    <w:p w14:paraId="5BEC9211" w14:textId="77777777" w:rsidR="00446AAC" w:rsidRPr="00380E4F" w:rsidRDefault="00446AAC" w:rsidP="00380E4F">
      <w:pPr>
        <w:pStyle w:val="a0"/>
        <w:numPr>
          <w:ilvl w:val="0"/>
          <w:numId w:val="43"/>
        </w:numPr>
        <w:rPr>
          <w:b/>
        </w:rPr>
      </w:pPr>
      <w:r w:rsidRPr="00380E4F">
        <w:rPr>
          <w:b/>
        </w:rPr>
        <w:t>Option 1: Separate ROs are configured for</w:t>
      </w:r>
      <w:r w:rsidRPr="00380E4F">
        <w:rPr>
          <w:rFonts w:hint="eastAsia"/>
          <w:b/>
        </w:rPr>
        <w:t xml:space="preserve"> 2</w:t>
      </w:r>
      <w:r w:rsidRPr="00380E4F">
        <w:rPr>
          <w:b/>
        </w:rPr>
        <w:t>-</w:t>
      </w:r>
      <w:r w:rsidRPr="00380E4F">
        <w:rPr>
          <w:rFonts w:hint="eastAsia"/>
          <w:b/>
        </w:rPr>
        <w:t>step and 4</w:t>
      </w:r>
      <w:r w:rsidRPr="00380E4F">
        <w:rPr>
          <w:b/>
        </w:rPr>
        <w:t>-</w:t>
      </w:r>
      <w:r w:rsidRPr="00380E4F">
        <w:rPr>
          <w:rFonts w:hint="eastAsia"/>
          <w:b/>
        </w:rPr>
        <w:t>step RACH</w:t>
      </w:r>
      <w:r w:rsidRPr="00380E4F">
        <w:rPr>
          <w:b/>
        </w:rPr>
        <w:t xml:space="preserve"> </w:t>
      </w:r>
    </w:p>
    <w:p w14:paraId="1DAC6D18" w14:textId="77777777" w:rsidR="00446AAC" w:rsidRPr="00380E4F" w:rsidRDefault="007053A1" w:rsidP="00380E4F">
      <w:pPr>
        <w:pStyle w:val="a0"/>
        <w:numPr>
          <w:ilvl w:val="0"/>
          <w:numId w:val="43"/>
        </w:numPr>
        <w:rPr>
          <w:b/>
        </w:rPr>
      </w:pPr>
      <w:r w:rsidRPr="00380E4F">
        <w:rPr>
          <w:b/>
        </w:rPr>
        <w:t xml:space="preserve">FFS </w:t>
      </w:r>
      <w:r w:rsidR="00446AAC" w:rsidRPr="00380E4F">
        <w:rPr>
          <w:b/>
        </w:rPr>
        <w:t xml:space="preserve">Option 2: Shared RO but separate preambles for </w:t>
      </w:r>
      <w:r w:rsidR="00446AAC" w:rsidRPr="00380E4F">
        <w:rPr>
          <w:rFonts w:hint="eastAsia"/>
          <w:b/>
        </w:rPr>
        <w:t>2</w:t>
      </w:r>
      <w:r w:rsidR="00446AAC" w:rsidRPr="00380E4F">
        <w:rPr>
          <w:b/>
        </w:rPr>
        <w:t>-</w:t>
      </w:r>
      <w:r w:rsidR="00446AAC" w:rsidRPr="00380E4F">
        <w:rPr>
          <w:rFonts w:hint="eastAsia"/>
          <w:b/>
        </w:rPr>
        <w:t>step and 4</w:t>
      </w:r>
      <w:r w:rsidR="00446AAC" w:rsidRPr="00380E4F">
        <w:rPr>
          <w:b/>
        </w:rPr>
        <w:t>-</w:t>
      </w:r>
      <w:r w:rsidR="00446AAC" w:rsidRPr="00380E4F">
        <w:rPr>
          <w:rFonts w:hint="eastAsia"/>
          <w:b/>
        </w:rPr>
        <w:t>step RACH</w:t>
      </w:r>
    </w:p>
    <w:p w14:paraId="7AE2002A" w14:textId="77777777" w:rsidR="007053A1" w:rsidRDefault="007053A1" w:rsidP="007053A1">
      <w:pPr>
        <w:pStyle w:val="a0"/>
        <w:rPr>
          <w:rFonts w:ascii="Times" w:eastAsia="Batang" w:hAnsi="Times"/>
          <w:szCs w:val="20"/>
          <w:lang w:val="en-GB" w:eastAsia="x-none"/>
        </w:rPr>
      </w:pPr>
    </w:p>
    <w:p w14:paraId="4B2D5247" w14:textId="77777777" w:rsidR="007053A1" w:rsidRDefault="007053A1" w:rsidP="007053A1">
      <w:pPr>
        <w:pStyle w:val="a0"/>
        <w:rPr>
          <w:rFonts w:ascii="Times" w:eastAsia="Batang" w:hAnsi="Times"/>
          <w:szCs w:val="20"/>
          <w:lang w:val="en-GB" w:eastAsia="x-none"/>
        </w:rPr>
      </w:pPr>
      <w:r>
        <w:rPr>
          <w:rFonts w:ascii="Times" w:eastAsia="Batang" w:hAnsi="Times"/>
          <w:szCs w:val="20"/>
          <w:lang w:val="en-GB" w:eastAsia="x-none"/>
        </w:rPr>
        <w:t xml:space="preserve">If option 2 is supported, differentiation between </w:t>
      </w:r>
      <w:proofErr w:type="spellStart"/>
      <w:r>
        <w:rPr>
          <w:rFonts w:ascii="Times" w:eastAsia="Batang" w:hAnsi="Times"/>
          <w:szCs w:val="20"/>
          <w:lang w:val="en-GB" w:eastAsia="x-none"/>
        </w:rPr>
        <w:t>msgB</w:t>
      </w:r>
      <w:proofErr w:type="spellEnd"/>
      <w:r>
        <w:rPr>
          <w:rFonts w:ascii="Times" w:eastAsia="Batang" w:hAnsi="Times"/>
          <w:szCs w:val="20"/>
          <w:lang w:val="en-GB" w:eastAsia="x-none"/>
        </w:rPr>
        <w:t xml:space="preserve"> and msg2 is needed. There are following possible options for this issue. </w:t>
      </w:r>
    </w:p>
    <w:p w14:paraId="24BA53EC" w14:textId="77777777" w:rsidR="007053A1" w:rsidRPr="00947EA7" w:rsidRDefault="007053A1" w:rsidP="007053A1">
      <w:pPr>
        <w:pStyle w:val="af1"/>
        <w:numPr>
          <w:ilvl w:val="0"/>
          <w:numId w:val="39"/>
        </w:numPr>
        <w:ind w:firstLineChars="0"/>
        <w:contextualSpacing/>
        <w:rPr>
          <w:rFonts w:ascii="Times New Roman" w:hAnsi="Times New Roman"/>
          <w:sz w:val="20"/>
          <w:szCs w:val="20"/>
        </w:rPr>
      </w:pPr>
      <w:r w:rsidRPr="00947EA7">
        <w:rPr>
          <w:rFonts w:ascii="Times New Roman" w:hAnsi="Times New Roman"/>
          <w:sz w:val="20"/>
          <w:szCs w:val="20"/>
        </w:rPr>
        <w:t xml:space="preserve">Option1: New RA-RNTI for </w:t>
      </w:r>
      <w:proofErr w:type="spellStart"/>
      <w:r w:rsidRPr="00947EA7">
        <w:rPr>
          <w:rFonts w:ascii="Times New Roman" w:hAnsi="Times New Roman"/>
          <w:sz w:val="20"/>
          <w:szCs w:val="20"/>
        </w:rPr>
        <w:t>msgB</w:t>
      </w:r>
      <w:proofErr w:type="spellEnd"/>
    </w:p>
    <w:p w14:paraId="1B324E51" w14:textId="77777777" w:rsidR="007053A1" w:rsidRPr="002A712F" w:rsidRDefault="007053A1" w:rsidP="007053A1">
      <w:pPr>
        <w:pStyle w:val="af1"/>
        <w:numPr>
          <w:ilvl w:val="0"/>
          <w:numId w:val="39"/>
        </w:numPr>
        <w:ind w:firstLineChars="0"/>
        <w:contextualSpacing/>
        <w:rPr>
          <w:rFonts w:ascii="Times New Roman" w:hAnsi="Times New Roman"/>
          <w:sz w:val="20"/>
          <w:szCs w:val="20"/>
        </w:rPr>
      </w:pPr>
      <w:r w:rsidRPr="002A712F">
        <w:rPr>
          <w:rFonts w:ascii="Times New Roman" w:hAnsi="Times New Roman"/>
          <w:sz w:val="20"/>
          <w:szCs w:val="20"/>
        </w:rPr>
        <w:t xml:space="preserve">Option2: Reinterpretation of reserved field in DCI format 1_0 for scheduling RAR </w:t>
      </w:r>
    </w:p>
    <w:p w14:paraId="73F33B23" w14:textId="77777777" w:rsidR="007053A1" w:rsidRPr="002A712F" w:rsidRDefault="007053A1" w:rsidP="007053A1">
      <w:pPr>
        <w:pStyle w:val="af1"/>
        <w:numPr>
          <w:ilvl w:val="0"/>
          <w:numId w:val="39"/>
        </w:numPr>
        <w:ind w:firstLineChars="0"/>
        <w:contextualSpacing/>
        <w:rPr>
          <w:rFonts w:ascii="Times New Roman" w:hAnsi="Times New Roman"/>
          <w:sz w:val="20"/>
          <w:szCs w:val="20"/>
        </w:rPr>
      </w:pPr>
      <w:r w:rsidRPr="002A712F">
        <w:rPr>
          <w:rFonts w:ascii="Times New Roman" w:hAnsi="Times New Roman"/>
          <w:sz w:val="20"/>
          <w:szCs w:val="20"/>
        </w:rPr>
        <w:t xml:space="preserve">Option3: Explicit/implicit indication in MAC layer for </w:t>
      </w:r>
      <w:proofErr w:type="spellStart"/>
      <w:r w:rsidRPr="002A712F">
        <w:rPr>
          <w:rFonts w:ascii="Times New Roman" w:hAnsi="Times New Roman"/>
          <w:sz w:val="20"/>
          <w:szCs w:val="20"/>
        </w:rPr>
        <w:t>msgB</w:t>
      </w:r>
      <w:proofErr w:type="spellEnd"/>
      <w:r w:rsidRPr="002A712F">
        <w:rPr>
          <w:rFonts w:ascii="Times New Roman" w:hAnsi="Times New Roman"/>
          <w:sz w:val="20"/>
          <w:szCs w:val="20"/>
        </w:rPr>
        <w:t xml:space="preserve"> or msg2 multiplexed in one PDSCH</w:t>
      </w:r>
    </w:p>
    <w:p w14:paraId="55309304" w14:textId="77777777" w:rsidR="007053A1" w:rsidRDefault="007053A1" w:rsidP="007053A1">
      <w:pPr>
        <w:pStyle w:val="a0"/>
        <w:rPr>
          <w:rFonts w:ascii="Times" w:eastAsia="Batang" w:hAnsi="Times"/>
          <w:szCs w:val="20"/>
          <w:lang w:eastAsia="x-none"/>
        </w:rPr>
      </w:pPr>
      <w:r>
        <w:rPr>
          <w:rFonts w:ascii="Times" w:eastAsia="Batang" w:hAnsi="Times"/>
          <w:szCs w:val="20"/>
          <w:lang w:eastAsia="x-none"/>
        </w:rPr>
        <w:t xml:space="preserve"> </w:t>
      </w:r>
    </w:p>
    <w:p w14:paraId="4384F079" w14:textId="77777777" w:rsidR="007053A1" w:rsidRDefault="007053A1" w:rsidP="007053A1">
      <w:pPr>
        <w:pStyle w:val="a0"/>
        <w:rPr>
          <w:rFonts w:ascii="Times" w:eastAsia="Batang" w:hAnsi="Times"/>
          <w:szCs w:val="20"/>
          <w:lang w:eastAsia="x-none"/>
        </w:rPr>
      </w:pPr>
      <w:r>
        <w:rPr>
          <w:rFonts w:ascii="Times" w:eastAsia="Batang" w:hAnsi="Times"/>
          <w:szCs w:val="20"/>
          <w:lang w:eastAsia="x-none"/>
        </w:rPr>
        <w:t xml:space="preserve">For option 3, in order not to introduce impact on legacy UE and maintain backward compatibility, indication in MAC layer for msg2 is not feasible. For option 2, it still may impact the legacy UE since it will not be able to interpret the DCI for scheduling RAR if some fields are reinterpreted. </w:t>
      </w:r>
      <w:r w:rsidR="00D90087">
        <w:rPr>
          <w:rFonts w:ascii="Times" w:eastAsia="Batang" w:hAnsi="Times"/>
          <w:szCs w:val="20"/>
          <w:lang w:eastAsia="x-none"/>
        </w:rPr>
        <w:t xml:space="preserve">Compared to other options, a new RA-RNTI determination for DCI scheduling </w:t>
      </w:r>
      <w:proofErr w:type="spellStart"/>
      <w:r w:rsidR="00D90087">
        <w:rPr>
          <w:rFonts w:ascii="Times" w:eastAsia="Batang" w:hAnsi="Times"/>
          <w:szCs w:val="20"/>
          <w:lang w:eastAsia="x-none"/>
        </w:rPr>
        <w:t>msgB</w:t>
      </w:r>
      <w:proofErr w:type="spellEnd"/>
      <w:r w:rsidR="00D90087">
        <w:rPr>
          <w:rFonts w:ascii="Times" w:eastAsia="Batang" w:hAnsi="Times"/>
          <w:szCs w:val="20"/>
          <w:lang w:eastAsia="x-none"/>
        </w:rPr>
        <w:t xml:space="preserve"> seems reasonable such that DCI format for scheduling </w:t>
      </w:r>
      <w:proofErr w:type="spellStart"/>
      <w:r w:rsidR="00D90087">
        <w:rPr>
          <w:rFonts w:ascii="Times" w:eastAsia="Batang" w:hAnsi="Times"/>
          <w:szCs w:val="20"/>
          <w:lang w:eastAsia="x-none"/>
        </w:rPr>
        <w:t>msgB</w:t>
      </w:r>
      <w:proofErr w:type="spellEnd"/>
      <w:r w:rsidR="00D90087">
        <w:rPr>
          <w:rFonts w:ascii="Times" w:eastAsia="Batang" w:hAnsi="Times"/>
          <w:szCs w:val="20"/>
          <w:lang w:eastAsia="x-none"/>
        </w:rPr>
        <w:t xml:space="preserve"> can also be different from that for msg2.</w:t>
      </w:r>
    </w:p>
    <w:p w14:paraId="5E0A1AA3" w14:textId="77777777" w:rsidR="007053A1" w:rsidRPr="007053A1" w:rsidRDefault="007053A1" w:rsidP="007053A1">
      <w:pPr>
        <w:pStyle w:val="a0"/>
        <w:rPr>
          <w:rFonts w:ascii="Times" w:eastAsia="Batang" w:hAnsi="Times"/>
          <w:szCs w:val="20"/>
          <w:lang w:eastAsia="x-none"/>
        </w:rPr>
      </w:pPr>
    </w:p>
    <w:p w14:paraId="44ACC066" w14:textId="77777777" w:rsidR="00A056F6" w:rsidRPr="001E0471" w:rsidRDefault="00A056F6" w:rsidP="001E0471">
      <w:pPr>
        <w:rPr>
          <w:b/>
          <w:u w:val="single"/>
        </w:rPr>
      </w:pPr>
      <w:proofErr w:type="spellStart"/>
      <w:r w:rsidRPr="001E0471">
        <w:rPr>
          <w:b/>
          <w:u w:val="single"/>
        </w:rPr>
        <w:t>msgB</w:t>
      </w:r>
      <w:proofErr w:type="spellEnd"/>
      <w:r w:rsidRPr="001E0471">
        <w:rPr>
          <w:b/>
          <w:u w:val="single"/>
        </w:rPr>
        <w:t xml:space="preserve"> response window</w:t>
      </w:r>
    </w:p>
    <w:p w14:paraId="325DD316" w14:textId="77777777" w:rsidR="00A056F6" w:rsidRDefault="00947EA7" w:rsidP="00947EA7">
      <w:pPr>
        <w:rPr>
          <w:szCs w:val="20"/>
        </w:rPr>
      </w:pPr>
      <w:r>
        <w:t xml:space="preserve">Unlike the random access response window for 4-step RACH, the random access response window for 2-step RACH should be separate configured. Since </w:t>
      </w:r>
      <w:proofErr w:type="spellStart"/>
      <w:r>
        <w:t>gNB</w:t>
      </w:r>
      <w:proofErr w:type="spellEnd"/>
      <w:r>
        <w:t xml:space="preserve"> may need more time to process </w:t>
      </w:r>
      <w:proofErr w:type="spellStart"/>
      <w:r>
        <w:t>msgA</w:t>
      </w:r>
      <w:proofErr w:type="spellEnd"/>
      <w:r>
        <w:t xml:space="preserve"> including PRACH and PUSCH, a random access response window for 2-step RACH may be longer than that for 4-step RACH. Besides, the start timing of the random access response window for 2-step RACH can be different from that for 4-step RACH, i.e. PUSCH transmission of </w:t>
      </w:r>
      <w:proofErr w:type="spellStart"/>
      <w:r>
        <w:t>msgA</w:t>
      </w:r>
      <w:proofErr w:type="spellEnd"/>
      <w:r>
        <w:t xml:space="preserve"> should be taken into account. The random access response window for 2-step RACH will start after the transmission of PUSCH of </w:t>
      </w:r>
      <w:proofErr w:type="spellStart"/>
      <w:r>
        <w:t>msgA</w:t>
      </w:r>
      <w:proofErr w:type="spellEnd"/>
      <w:r>
        <w:t xml:space="preserve">. To be more specific, </w:t>
      </w:r>
      <w:bookmarkStart w:id="11" w:name="OLE_LINK54"/>
      <w:bookmarkStart w:id="12" w:name="OLE_LINK55"/>
      <w:r>
        <w:t xml:space="preserve">random access response window for 2-step RACH </w:t>
      </w:r>
      <w:r w:rsidR="00A056F6" w:rsidRPr="008756B3">
        <w:rPr>
          <w:szCs w:val="20"/>
        </w:rPr>
        <w:t>starts at the first symbol of the earliest CORESET the UE is configured to receive PDCCH for Type1-PDCCH CSS set</w:t>
      </w:r>
      <w:r w:rsidR="00A056F6">
        <w:rPr>
          <w:szCs w:val="20"/>
        </w:rPr>
        <w:t xml:space="preserve">, </w:t>
      </w:r>
      <w:r w:rsidR="00A056F6" w:rsidRPr="008756B3">
        <w:rPr>
          <w:szCs w:val="20"/>
        </w:rPr>
        <w:t xml:space="preserve">that is at least one symbol, after the last symbol of the </w:t>
      </w:r>
      <w:r w:rsidR="00A056F6">
        <w:rPr>
          <w:szCs w:val="20"/>
        </w:rPr>
        <w:t>PUSCH</w:t>
      </w:r>
      <w:r w:rsidR="00A056F6" w:rsidRPr="008756B3">
        <w:rPr>
          <w:szCs w:val="20"/>
        </w:rPr>
        <w:t xml:space="preserve"> occasion corresponding to the </w:t>
      </w:r>
      <w:r w:rsidR="00A056F6">
        <w:rPr>
          <w:szCs w:val="20"/>
        </w:rPr>
        <w:t>PUSCH</w:t>
      </w:r>
      <w:r w:rsidR="00A056F6" w:rsidRPr="008756B3">
        <w:rPr>
          <w:szCs w:val="20"/>
        </w:rPr>
        <w:t xml:space="preserve"> transmission</w:t>
      </w:r>
      <w:r>
        <w:rPr>
          <w:szCs w:val="20"/>
        </w:rPr>
        <w:t xml:space="preserve"> of </w:t>
      </w:r>
      <w:proofErr w:type="spellStart"/>
      <w:r>
        <w:rPr>
          <w:szCs w:val="20"/>
        </w:rPr>
        <w:t>msgA</w:t>
      </w:r>
      <w:proofErr w:type="spellEnd"/>
      <w:r>
        <w:rPr>
          <w:szCs w:val="20"/>
        </w:rPr>
        <w:t>.</w:t>
      </w:r>
      <w:bookmarkEnd w:id="11"/>
      <w:bookmarkEnd w:id="12"/>
    </w:p>
    <w:p w14:paraId="5477B826" w14:textId="77777777" w:rsidR="00E26B9C" w:rsidRDefault="00E26B9C" w:rsidP="00FB55E2">
      <w:pPr>
        <w:pStyle w:val="a0"/>
        <w:rPr>
          <w:rFonts w:eastAsia="宋体"/>
          <w:b/>
          <w:szCs w:val="22"/>
          <w:lang w:eastAsia="zh-CN"/>
        </w:rPr>
      </w:pPr>
    </w:p>
    <w:p w14:paraId="0FE07CBF" w14:textId="57A84835" w:rsidR="00FB55E2" w:rsidRPr="00FB55E2" w:rsidRDefault="00727002" w:rsidP="00FB55E2">
      <w:pPr>
        <w:pStyle w:val="a0"/>
        <w:rPr>
          <w:rFonts w:eastAsia="宋体"/>
          <w:b/>
          <w:szCs w:val="22"/>
          <w:lang w:eastAsia="zh-CN"/>
        </w:rPr>
      </w:pPr>
      <w:r>
        <w:rPr>
          <w:b/>
        </w:rPr>
        <w:t xml:space="preserve">Proposal </w:t>
      </w:r>
      <w:r>
        <w:fldChar w:fldCharType="begin"/>
      </w:r>
      <w:r>
        <w:rPr>
          <w:b/>
        </w:rPr>
        <w:instrText xml:space="preserve"> SEQ Proposal \* ARABIC </w:instrText>
      </w:r>
      <w:r>
        <w:fldChar w:fldCharType="separate"/>
      </w:r>
      <w:r w:rsidR="00794C68">
        <w:rPr>
          <w:b/>
          <w:noProof/>
        </w:rPr>
        <w:t>2</w:t>
      </w:r>
      <w:r>
        <w:fldChar w:fldCharType="end"/>
      </w:r>
      <w:r>
        <w:rPr>
          <w:b/>
        </w:rPr>
        <w:t xml:space="preserve">: </w:t>
      </w:r>
      <w:r w:rsidR="00FB55E2" w:rsidRPr="00FB55E2">
        <w:rPr>
          <w:rFonts w:eastAsia="宋体"/>
          <w:b/>
          <w:szCs w:val="22"/>
          <w:lang w:eastAsia="zh-CN"/>
        </w:rPr>
        <w:t xml:space="preserve"> </w:t>
      </w:r>
      <w:r>
        <w:rPr>
          <w:b/>
        </w:rPr>
        <w:t>R</w:t>
      </w:r>
      <w:r w:rsidR="00FB55E2" w:rsidRPr="00FB55E2">
        <w:rPr>
          <w:b/>
        </w:rPr>
        <w:t>andom access response window for 2-step RACH should be separate configured</w:t>
      </w:r>
      <w:r w:rsidR="00FB55E2" w:rsidRPr="00FB55E2">
        <w:rPr>
          <w:rFonts w:eastAsia="宋体"/>
          <w:b/>
          <w:szCs w:val="22"/>
          <w:lang w:eastAsia="zh-CN"/>
        </w:rPr>
        <w:t xml:space="preserve"> </w:t>
      </w:r>
    </w:p>
    <w:p w14:paraId="321E774A" w14:textId="77777777" w:rsidR="00A056F6" w:rsidRPr="00FB55E2" w:rsidRDefault="00FB55E2" w:rsidP="00FB55E2">
      <w:pPr>
        <w:pStyle w:val="a0"/>
        <w:numPr>
          <w:ilvl w:val="0"/>
          <w:numId w:val="41"/>
        </w:numPr>
        <w:rPr>
          <w:rFonts w:eastAsia="宋体"/>
          <w:szCs w:val="22"/>
          <w:lang w:val="en-GB" w:eastAsia="zh-CN"/>
        </w:rPr>
      </w:pPr>
      <w:r>
        <w:rPr>
          <w:rFonts w:ascii="Times" w:eastAsia="Batang" w:hAnsi="Times"/>
          <w:b/>
          <w:szCs w:val="20"/>
          <w:lang w:eastAsia="x-none"/>
        </w:rPr>
        <w:t xml:space="preserve">The </w:t>
      </w:r>
      <w:r w:rsidRPr="00FB55E2">
        <w:rPr>
          <w:rFonts w:ascii="Times" w:eastAsia="Batang" w:hAnsi="Times"/>
          <w:b/>
          <w:szCs w:val="20"/>
          <w:lang w:eastAsia="x-none"/>
        </w:rPr>
        <w:t xml:space="preserve">random access response window for 2-step RACH starts at the first symbol of the earliest CORESET the UE is configured to receive PDCCH for Type1-PDCCH CSS set, that is at least one symbol, after the last symbol of the PUSCH occasion corresponding to the PUSCH transmission of </w:t>
      </w:r>
      <w:proofErr w:type="spellStart"/>
      <w:r w:rsidRPr="00FB55E2">
        <w:rPr>
          <w:rFonts w:ascii="Times" w:eastAsia="Batang" w:hAnsi="Times"/>
          <w:b/>
          <w:szCs w:val="20"/>
          <w:lang w:eastAsia="x-none"/>
        </w:rPr>
        <w:t>msgA</w:t>
      </w:r>
      <w:proofErr w:type="spellEnd"/>
      <w:r w:rsidRPr="00FB55E2">
        <w:rPr>
          <w:rFonts w:ascii="Times" w:eastAsia="Batang" w:hAnsi="Times"/>
          <w:b/>
          <w:szCs w:val="20"/>
          <w:lang w:eastAsia="x-none"/>
        </w:rPr>
        <w:t>.</w:t>
      </w:r>
    </w:p>
    <w:p w14:paraId="55D32BCC" w14:textId="77777777" w:rsidR="00AF1875" w:rsidRDefault="00AF1875" w:rsidP="00AF1875">
      <w:pPr>
        <w:pStyle w:val="a0"/>
        <w:rPr>
          <w:rFonts w:eastAsia="宋体"/>
          <w:szCs w:val="22"/>
          <w:lang w:eastAsia="zh-CN"/>
        </w:rPr>
      </w:pPr>
    </w:p>
    <w:bookmarkEnd w:id="8"/>
    <w:bookmarkEnd w:id="9"/>
    <w:p w14:paraId="214409C0" w14:textId="77777777" w:rsidR="008D4A7C" w:rsidRPr="00D320E5" w:rsidRDefault="008D4A7C" w:rsidP="00DE51CD">
      <w:pPr>
        <w:pStyle w:val="a0"/>
        <w:rPr>
          <w:rFonts w:eastAsia="宋体"/>
          <w:szCs w:val="22"/>
          <w:lang w:val="en-GB" w:eastAsia="zh-CN"/>
        </w:rPr>
      </w:pPr>
    </w:p>
    <w:p w14:paraId="4A36E005" w14:textId="77777777" w:rsidR="003748B1" w:rsidRDefault="00947EA7" w:rsidP="00D710B3">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proofErr w:type="spellStart"/>
      <w:r>
        <w:rPr>
          <w:rFonts w:ascii="Arial" w:eastAsia="宋体" w:hAnsi="Arial"/>
          <w:sz w:val="32"/>
          <w:szCs w:val="20"/>
          <w:lang w:val="en-GB"/>
        </w:rPr>
        <w:t>F</w:t>
      </w:r>
      <w:r w:rsidR="003748B1">
        <w:rPr>
          <w:rFonts w:ascii="Arial" w:eastAsia="宋体" w:hAnsi="Arial"/>
          <w:sz w:val="32"/>
          <w:szCs w:val="20"/>
          <w:lang w:val="en-GB"/>
        </w:rPr>
        <w:t>allback</w:t>
      </w:r>
      <w:proofErr w:type="spellEnd"/>
      <w:r w:rsidR="003748B1">
        <w:rPr>
          <w:rFonts w:ascii="Arial" w:eastAsia="宋体" w:hAnsi="Arial"/>
          <w:sz w:val="32"/>
          <w:szCs w:val="20"/>
          <w:lang w:val="en-GB"/>
        </w:rPr>
        <w:t xml:space="preserve"> </w:t>
      </w:r>
      <w:r w:rsidR="00FA4610">
        <w:rPr>
          <w:rFonts w:ascii="Arial" w:eastAsia="宋体" w:hAnsi="Arial"/>
          <w:sz w:val="32"/>
          <w:szCs w:val="20"/>
          <w:lang w:val="en-GB"/>
        </w:rPr>
        <w:t xml:space="preserve">procedure </w:t>
      </w:r>
      <w:r w:rsidR="00BB1629">
        <w:rPr>
          <w:rFonts w:ascii="Arial" w:eastAsia="宋体" w:hAnsi="Arial"/>
          <w:sz w:val="32"/>
          <w:szCs w:val="20"/>
          <w:lang w:val="en-GB"/>
        </w:rPr>
        <w:t>for 2-step RACH</w:t>
      </w:r>
    </w:p>
    <w:p w14:paraId="363CEE6B" w14:textId="77777777" w:rsidR="00AB4E5D" w:rsidRDefault="00AB4E5D" w:rsidP="00AB4E5D">
      <w:pPr>
        <w:pStyle w:val="a0"/>
        <w:rPr>
          <w:rFonts w:eastAsia="宋体"/>
          <w:szCs w:val="22"/>
          <w:lang w:eastAsia="zh-CN"/>
        </w:rPr>
      </w:pPr>
      <w:r>
        <w:rPr>
          <w:rFonts w:eastAsia="宋体"/>
          <w:szCs w:val="22"/>
          <w:lang w:eastAsia="zh-CN"/>
        </w:rPr>
        <w:t xml:space="preserve">For a UE in 2-step RACH procedure, UE may not receive </w:t>
      </w:r>
      <w:proofErr w:type="spellStart"/>
      <w:r>
        <w:rPr>
          <w:rFonts w:eastAsia="宋体"/>
          <w:szCs w:val="22"/>
          <w:lang w:eastAsia="zh-CN"/>
        </w:rPr>
        <w:t>msgB</w:t>
      </w:r>
      <w:proofErr w:type="spellEnd"/>
      <w:r>
        <w:rPr>
          <w:rFonts w:eastAsia="宋体"/>
          <w:szCs w:val="22"/>
          <w:lang w:eastAsia="zh-CN"/>
        </w:rPr>
        <w:t xml:space="preserve"> corresponding to the transmitted contention resolution ID in </w:t>
      </w:r>
      <w:proofErr w:type="spellStart"/>
      <w:r>
        <w:rPr>
          <w:rFonts w:eastAsia="宋体"/>
          <w:szCs w:val="22"/>
          <w:lang w:eastAsia="zh-CN"/>
        </w:rPr>
        <w:t>msgA</w:t>
      </w:r>
      <w:proofErr w:type="spellEnd"/>
      <w:r>
        <w:rPr>
          <w:rFonts w:eastAsia="宋体"/>
          <w:szCs w:val="22"/>
          <w:lang w:eastAsia="zh-CN"/>
        </w:rPr>
        <w:t xml:space="preserve"> from </w:t>
      </w:r>
      <w:proofErr w:type="spellStart"/>
      <w:r>
        <w:rPr>
          <w:rFonts w:eastAsia="宋体"/>
          <w:szCs w:val="22"/>
          <w:lang w:eastAsia="zh-CN"/>
        </w:rPr>
        <w:t>gNB</w:t>
      </w:r>
      <w:proofErr w:type="spellEnd"/>
      <w:r>
        <w:rPr>
          <w:rFonts w:eastAsia="宋体"/>
          <w:szCs w:val="22"/>
          <w:lang w:eastAsia="zh-CN"/>
        </w:rPr>
        <w:t xml:space="preserve"> after UE transmitted the </w:t>
      </w:r>
      <w:proofErr w:type="spellStart"/>
      <w:r>
        <w:rPr>
          <w:rFonts w:eastAsia="宋体"/>
          <w:szCs w:val="22"/>
          <w:lang w:eastAsia="zh-CN"/>
        </w:rPr>
        <w:t>msgA</w:t>
      </w:r>
      <w:proofErr w:type="spellEnd"/>
      <w:r>
        <w:rPr>
          <w:rFonts w:eastAsia="宋体"/>
          <w:szCs w:val="22"/>
          <w:lang w:eastAsia="zh-CN"/>
        </w:rPr>
        <w:t xml:space="preserve">. From </w:t>
      </w:r>
      <w:proofErr w:type="spellStart"/>
      <w:r>
        <w:rPr>
          <w:rFonts w:eastAsia="宋体"/>
          <w:szCs w:val="22"/>
          <w:lang w:eastAsia="zh-CN"/>
        </w:rPr>
        <w:t>gNB’s</w:t>
      </w:r>
      <w:proofErr w:type="spellEnd"/>
      <w:r>
        <w:rPr>
          <w:rFonts w:eastAsia="宋体"/>
          <w:szCs w:val="22"/>
          <w:lang w:eastAsia="zh-CN"/>
        </w:rPr>
        <w:t xml:space="preserve"> perspective, </w:t>
      </w:r>
      <w:proofErr w:type="spellStart"/>
      <w:r>
        <w:rPr>
          <w:rFonts w:eastAsia="宋体"/>
          <w:szCs w:val="22"/>
          <w:lang w:eastAsia="zh-CN"/>
        </w:rPr>
        <w:t>gNB</w:t>
      </w:r>
      <w:proofErr w:type="spellEnd"/>
      <w:r>
        <w:rPr>
          <w:rFonts w:eastAsia="宋体"/>
          <w:szCs w:val="22"/>
          <w:lang w:eastAsia="zh-CN"/>
        </w:rPr>
        <w:t xml:space="preserve"> may respond to the RACH transmission depending on the detection of msg. </w:t>
      </w:r>
    </w:p>
    <w:p w14:paraId="5A93471A" w14:textId="77777777" w:rsidR="00AB4E5D" w:rsidRDefault="00AB4E5D" w:rsidP="00947EA7">
      <w:pPr>
        <w:pStyle w:val="a0"/>
        <w:numPr>
          <w:ilvl w:val="0"/>
          <w:numId w:val="40"/>
        </w:numPr>
        <w:rPr>
          <w:rFonts w:eastAsia="宋体"/>
          <w:szCs w:val="22"/>
          <w:lang w:eastAsia="zh-CN"/>
        </w:rPr>
      </w:pPr>
      <w:r>
        <w:rPr>
          <w:rFonts w:eastAsia="宋体"/>
          <w:szCs w:val="22"/>
          <w:lang w:eastAsia="zh-CN"/>
        </w:rPr>
        <w:t xml:space="preserve">Case 1: </w:t>
      </w:r>
      <w:proofErr w:type="spellStart"/>
      <w:r>
        <w:rPr>
          <w:rFonts w:eastAsia="宋体"/>
          <w:szCs w:val="22"/>
          <w:lang w:eastAsia="zh-CN"/>
        </w:rPr>
        <w:t>gNB</w:t>
      </w:r>
      <w:proofErr w:type="spellEnd"/>
      <w:r>
        <w:rPr>
          <w:rFonts w:eastAsia="宋体"/>
          <w:szCs w:val="22"/>
          <w:lang w:eastAsia="zh-CN"/>
        </w:rPr>
        <w:t xml:space="preserve"> fails to detect PRACH</w:t>
      </w:r>
    </w:p>
    <w:p w14:paraId="5F1B8E2E" w14:textId="77777777" w:rsidR="00AB4E5D" w:rsidRDefault="00AB4E5D" w:rsidP="00947EA7">
      <w:pPr>
        <w:pStyle w:val="a0"/>
        <w:numPr>
          <w:ilvl w:val="0"/>
          <w:numId w:val="40"/>
        </w:numPr>
        <w:rPr>
          <w:rFonts w:eastAsia="宋体"/>
          <w:szCs w:val="22"/>
          <w:lang w:eastAsia="zh-CN"/>
        </w:rPr>
      </w:pPr>
      <w:r>
        <w:rPr>
          <w:rFonts w:eastAsia="宋体"/>
          <w:szCs w:val="22"/>
          <w:lang w:eastAsia="zh-CN"/>
        </w:rPr>
        <w:t xml:space="preserve">Case 2: </w:t>
      </w:r>
      <w:proofErr w:type="spellStart"/>
      <w:r>
        <w:rPr>
          <w:rFonts w:eastAsia="宋体"/>
          <w:szCs w:val="22"/>
          <w:lang w:eastAsia="zh-CN"/>
        </w:rPr>
        <w:t>gNB</w:t>
      </w:r>
      <w:proofErr w:type="spellEnd"/>
      <w:r>
        <w:rPr>
          <w:rFonts w:eastAsia="宋体"/>
          <w:szCs w:val="22"/>
          <w:lang w:eastAsia="zh-CN"/>
        </w:rPr>
        <w:t xml:space="preserve"> detects the PRACH of </w:t>
      </w:r>
      <w:proofErr w:type="spellStart"/>
      <w:r>
        <w:rPr>
          <w:rFonts w:eastAsia="宋体"/>
          <w:szCs w:val="22"/>
          <w:lang w:eastAsia="zh-CN"/>
        </w:rPr>
        <w:t>msgA</w:t>
      </w:r>
      <w:proofErr w:type="spellEnd"/>
      <w:r>
        <w:rPr>
          <w:rFonts w:eastAsia="宋体"/>
          <w:szCs w:val="22"/>
          <w:lang w:eastAsia="zh-CN"/>
        </w:rPr>
        <w:t xml:space="preserve"> but fails to decode the PUSCH of </w:t>
      </w:r>
      <w:proofErr w:type="spellStart"/>
      <w:r>
        <w:rPr>
          <w:rFonts w:eastAsia="宋体"/>
          <w:szCs w:val="22"/>
          <w:lang w:eastAsia="zh-CN"/>
        </w:rPr>
        <w:t>msgA</w:t>
      </w:r>
      <w:proofErr w:type="spellEnd"/>
    </w:p>
    <w:p w14:paraId="3F2A5D78" w14:textId="77777777" w:rsidR="00AB4E5D" w:rsidRDefault="00AB4E5D" w:rsidP="00AB4E5D">
      <w:pPr>
        <w:pStyle w:val="a0"/>
        <w:rPr>
          <w:rFonts w:eastAsia="宋体"/>
          <w:szCs w:val="22"/>
          <w:lang w:eastAsia="zh-CN"/>
        </w:rPr>
      </w:pPr>
      <w:r>
        <w:rPr>
          <w:rFonts w:eastAsia="宋体"/>
          <w:szCs w:val="22"/>
          <w:lang w:eastAsia="zh-CN"/>
        </w:rPr>
        <w:t xml:space="preserve">For case 1, </w:t>
      </w:r>
      <w:proofErr w:type="spellStart"/>
      <w:r>
        <w:rPr>
          <w:rFonts w:eastAsia="宋体"/>
          <w:szCs w:val="22"/>
          <w:lang w:eastAsia="zh-CN"/>
        </w:rPr>
        <w:t>gNB</w:t>
      </w:r>
      <w:proofErr w:type="spellEnd"/>
      <w:r>
        <w:rPr>
          <w:rFonts w:eastAsia="宋体"/>
          <w:szCs w:val="22"/>
          <w:lang w:eastAsia="zh-CN"/>
        </w:rPr>
        <w:t xml:space="preserve"> will not respond any signal for UE. If UE does not receive response from </w:t>
      </w:r>
      <w:proofErr w:type="spellStart"/>
      <w:r>
        <w:rPr>
          <w:rFonts w:eastAsia="宋体"/>
          <w:szCs w:val="22"/>
          <w:lang w:eastAsia="zh-CN"/>
        </w:rPr>
        <w:t>gNB</w:t>
      </w:r>
      <w:proofErr w:type="spellEnd"/>
      <w:r>
        <w:rPr>
          <w:rFonts w:eastAsia="宋体"/>
          <w:szCs w:val="22"/>
          <w:lang w:eastAsia="zh-CN"/>
        </w:rPr>
        <w:t xml:space="preserve">, UE needs to perform RACH transmission again. </w:t>
      </w:r>
    </w:p>
    <w:p w14:paraId="57508781" w14:textId="77777777" w:rsidR="00AB4E5D" w:rsidRDefault="00AB4E5D" w:rsidP="00AB4E5D">
      <w:pPr>
        <w:pStyle w:val="a0"/>
        <w:rPr>
          <w:rFonts w:eastAsia="宋体"/>
          <w:szCs w:val="22"/>
          <w:lang w:eastAsia="zh-CN"/>
        </w:rPr>
      </w:pPr>
      <w:r>
        <w:rPr>
          <w:rFonts w:eastAsia="宋体"/>
          <w:szCs w:val="22"/>
          <w:lang w:eastAsia="zh-CN"/>
        </w:rPr>
        <w:lastRenderedPageBreak/>
        <w:t xml:space="preserve">For case 2, </w:t>
      </w:r>
      <w:proofErr w:type="spellStart"/>
      <w:r>
        <w:rPr>
          <w:rFonts w:eastAsia="宋体"/>
          <w:szCs w:val="22"/>
          <w:lang w:eastAsia="zh-CN"/>
        </w:rPr>
        <w:t>gNB</w:t>
      </w:r>
      <w:proofErr w:type="spellEnd"/>
      <w:r>
        <w:rPr>
          <w:rFonts w:eastAsia="宋体"/>
          <w:szCs w:val="22"/>
          <w:lang w:eastAsia="zh-CN"/>
        </w:rPr>
        <w:t xml:space="preserve"> may respond RAR by </w:t>
      </w:r>
      <w:proofErr w:type="spellStart"/>
      <w:r>
        <w:rPr>
          <w:rFonts w:eastAsia="宋体"/>
          <w:szCs w:val="22"/>
          <w:lang w:eastAsia="zh-CN"/>
        </w:rPr>
        <w:t>msgB</w:t>
      </w:r>
      <w:proofErr w:type="spellEnd"/>
      <w:r>
        <w:rPr>
          <w:rFonts w:eastAsia="宋体"/>
          <w:szCs w:val="22"/>
          <w:lang w:eastAsia="zh-CN"/>
        </w:rPr>
        <w:t xml:space="preserve"> or msg2 corresponding to the detected PRACH while no contention resolution ID will be included in RAR. If UE receives RAR that does not match the contention resolution ID in </w:t>
      </w:r>
      <w:proofErr w:type="spellStart"/>
      <w:r>
        <w:rPr>
          <w:rFonts w:eastAsia="宋体"/>
          <w:szCs w:val="22"/>
          <w:lang w:eastAsia="zh-CN"/>
        </w:rPr>
        <w:t>msgA</w:t>
      </w:r>
      <w:proofErr w:type="spellEnd"/>
      <w:r>
        <w:rPr>
          <w:rFonts w:eastAsia="宋体"/>
          <w:szCs w:val="22"/>
          <w:lang w:eastAsia="zh-CN"/>
        </w:rPr>
        <w:t xml:space="preserve">, UE will consider RACH procedure is not completed. </w:t>
      </w:r>
    </w:p>
    <w:p w14:paraId="476B4192" w14:textId="77777777" w:rsidR="00AB4E5D" w:rsidRDefault="00AB4E5D" w:rsidP="00AB4E5D">
      <w:pPr>
        <w:pStyle w:val="a0"/>
        <w:jc w:val="right"/>
      </w:pPr>
      <w:r>
        <w:object w:dxaOrig="9075" w:dyaOrig="5295" w14:anchorId="71EC8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64.95pt" o:ole="">
            <v:imagedata r:id="rId8" o:title=""/>
          </v:shape>
          <o:OLEObject Type="Embed" ProgID="Visio.Drawing.15" ShapeID="_x0000_i1025" DrawAspect="Content" ObjectID="_1615445699" r:id="rId9"/>
        </w:object>
      </w:r>
    </w:p>
    <w:p w14:paraId="78BF527B" w14:textId="5C971E91" w:rsidR="00AB4E5D" w:rsidRDefault="00AB4E5D" w:rsidP="00AB4E5D">
      <w:pPr>
        <w:pStyle w:val="a6"/>
        <w:jc w:val="center"/>
        <w:rPr>
          <w:rFonts w:eastAsia="宋体"/>
          <w:b/>
          <w:szCs w:val="22"/>
          <w:lang w:eastAsia="zh-CN"/>
        </w:rPr>
      </w:pPr>
      <w:bookmarkStart w:id="13" w:name="_Ref4782541"/>
      <w:r>
        <w:rPr>
          <w:b/>
        </w:rPr>
        <w:t xml:space="preserve">Figure </w:t>
      </w:r>
      <w:r>
        <w:fldChar w:fldCharType="begin"/>
      </w:r>
      <w:r>
        <w:rPr>
          <w:b/>
        </w:rPr>
        <w:instrText xml:space="preserve"> SEQ Figure \* ARABIC </w:instrText>
      </w:r>
      <w:r>
        <w:fldChar w:fldCharType="separate"/>
      </w:r>
      <w:r w:rsidR="00794C68">
        <w:rPr>
          <w:b/>
          <w:noProof/>
        </w:rPr>
        <w:t>1</w:t>
      </w:r>
      <w:r>
        <w:fldChar w:fldCharType="end"/>
      </w:r>
      <w:bookmarkEnd w:id="13"/>
      <w:r>
        <w:rPr>
          <w:b/>
        </w:rPr>
        <w:t xml:space="preserve">. Example of </w:t>
      </w:r>
      <w:proofErr w:type="spellStart"/>
      <w:r>
        <w:rPr>
          <w:b/>
        </w:rPr>
        <w:t>fallback</w:t>
      </w:r>
      <w:proofErr w:type="spellEnd"/>
      <w:r>
        <w:rPr>
          <w:b/>
        </w:rPr>
        <w:t xml:space="preserve"> procedure from 2-step RACH to 4-step RACH transmission</w:t>
      </w:r>
    </w:p>
    <w:p w14:paraId="5ECC2DB8" w14:textId="77777777" w:rsidR="00AB4E5D" w:rsidRDefault="00AB4E5D" w:rsidP="00AB4E5D">
      <w:pPr>
        <w:pStyle w:val="a0"/>
        <w:rPr>
          <w:rFonts w:eastAsia="宋体"/>
          <w:szCs w:val="22"/>
          <w:lang w:val="en-GB" w:eastAsia="zh-CN"/>
        </w:rPr>
      </w:pPr>
    </w:p>
    <w:p w14:paraId="5A02E18E" w14:textId="77777777" w:rsidR="00AB4E5D" w:rsidRDefault="00AB4E5D" w:rsidP="00AB4E5D">
      <w:pPr>
        <w:pStyle w:val="a0"/>
      </w:pPr>
      <w:r>
        <w:object w:dxaOrig="9075" w:dyaOrig="5400" w14:anchorId="19E5AB73">
          <v:shape id="_x0000_i1026" type="#_x0000_t75" style="width:453.3pt;height:270.7pt" o:ole="">
            <v:imagedata r:id="rId10" o:title=""/>
          </v:shape>
          <o:OLEObject Type="Embed" ProgID="Visio.Drawing.15" ShapeID="_x0000_i1026" DrawAspect="Content" ObjectID="_1615445700" r:id="rId11"/>
        </w:object>
      </w:r>
    </w:p>
    <w:p w14:paraId="3B93EC23" w14:textId="7488741F" w:rsidR="00AB4E5D" w:rsidRDefault="00AB4E5D" w:rsidP="00AB4E5D">
      <w:pPr>
        <w:pStyle w:val="a6"/>
        <w:jc w:val="center"/>
        <w:rPr>
          <w:rFonts w:eastAsia="宋体"/>
          <w:b/>
          <w:szCs w:val="22"/>
          <w:lang w:eastAsia="zh-CN"/>
        </w:rPr>
      </w:pPr>
      <w:bookmarkStart w:id="14" w:name="_Ref1166465"/>
      <w:r>
        <w:rPr>
          <w:b/>
        </w:rPr>
        <w:t xml:space="preserve">Figure </w:t>
      </w:r>
      <w:r>
        <w:fldChar w:fldCharType="begin"/>
      </w:r>
      <w:r>
        <w:rPr>
          <w:b/>
        </w:rPr>
        <w:instrText xml:space="preserve"> SEQ Figure \* ARABIC </w:instrText>
      </w:r>
      <w:r>
        <w:fldChar w:fldCharType="separate"/>
      </w:r>
      <w:r w:rsidR="00794C68">
        <w:rPr>
          <w:b/>
          <w:noProof/>
        </w:rPr>
        <w:t>2</w:t>
      </w:r>
      <w:r>
        <w:fldChar w:fldCharType="end"/>
      </w:r>
      <w:bookmarkEnd w:id="14"/>
      <w:r>
        <w:rPr>
          <w:b/>
        </w:rPr>
        <w:t xml:space="preserve">. Example of </w:t>
      </w:r>
      <w:proofErr w:type="spellStart"/>
      <w:r>
        <w:rPr>
          <w:b/>
        </w:rPr>
        <w:t>fallback</w:t>
      </w:r>
      <w:proofErr w:type="spellEnd"/>
      <w:r>
        <w:rPr>
          <w:b/>
        </w:rPr>
        <w:t xml:space="preserve"> procedure with restarting 2-step RACH transmission</w:t>
      </w:r>
    </w:p>
    <w:p w14:paraId="34D6D59B" w14:textId="77777777" w:rsidR="00AB4E5D" w:rsidRDefault="00AB4E5D" w:rsidP="00AB4E5D">
      <w:pPr>
        <w:pStyle w:val="a0"/>
        <w:rPr>
          <w:rFonts w:eastAsia="宋体"/>
          <w:szCs w:val="22"/>
          <w:lang w:val="en-GB" w:eastAsia="zh-CN"/>
        </w:rPr>
      </w:pPr>
    </w:p>
    <w:p w14:paraId="30CD5B73" w14:textId="77777777" w:rsidR="00AB4E5D" w:rsidRDefault="00AB4E5D" w:rsidP="00AB4E5D">
      <w:pPr>
        <w:pStyle w:val="a0"/>
        <w:rPr>
          <w:rFonts w:eastAsia="宋体"/>
          <w:szCs w:val="22"/>
          <w:lang w:eastAsia="zh-CN"/>
        </w:rPr>
      </w:pPr>
      <w:r>
        <w:rPr>
          <w:rFonts w:eastAsia="宋体"/>
          <w:szCs w:val="22"/>
          <w:lang w:eastAsia="zh-CN"/>
        </w:rPr>
        <w:t xml:space="preserve">During the RACH procedure, after UE transmitted a PRACH, the UE may not receive RAR corresponding to the PRACH. The possible reasons are that the UE does not detect the DCI format with CRC scrambled by the corresponding RA-RNTI or the UE does not correctly receive a corresponding RAR within a window with the length configured by </w:t>
      </w:r>
      <w:proofErr w:type="spellStart"/>
      <w:r>
        <w:rPr>
          <w:rFonts w:eastAsia="宋体"/>
          <w:i/>
          <w:szCs w:val="22"/>
          <w:lang w:eastAsia="zh-CN"/>
        </w:rPr>
        <w:t>ra-ResponseWindow</w:t>
      </w:r>
      <w:proofErr w:type="spellEnd"/>
      <w:r>
        <w:rPr>
          <w:rFonts w:eastAsia="宋体"/>
          <w:szCs w:val="22"/>
          <w:lang w:eastAsia="zh-CN"/>
        </w:rPr>
        <w:t xml:space="preserve">. In 4-step RACH, if UE does not receive RAR that matches the transmitted preamble within the window, UE may transmit PRACH again after a random </w:t>
      </w:r>
      <w:proofErr w:type="spellStart"/>
      <w:r>
        <w:rPr>
          <w:rFonts w:eastAsia="宋体"/>
          <w:szCs w:val="22"/>
          <w:lang w:eastAsia="zh-CN"/>
        </w:rPr>
        <w:t>backoff</w:t>
      </w:r>
      <w:proofErr w:type="spellEnd"/>
      <w:r>
        <w:rPr>
          <w:rFonts w:eastAsia="宋体"/>
          <w:szCs w:val="22"/>
          <w:lang w:eastAsia="zh-CN"/>
        </w:rPr>
        <w:t xml:space="preserve"> time. </w:t>
      </w:r>
    </w:p>
    <w:p w14:paraId="513A10D6" w14:textId="77777777" w:rsidR="00AB4E5D" w:rsidRDefault="00AB4E5D" w:rsidP="00AB4E5D">
      <w:pPr>
        <w:pStyle w:val="a0"/>
        <w:rPr>
          <w:rFonts w:eastAsia="宋体"/>
          <w:szCs w:val="22"/>
          <w:lang w:eastAsia="zh-CN"/>
        </w:rPr>
      </w:pPr>
      <w:r>
        <w:rPr>
          <w:rFonts w:eastAsia="宋体"/>
          <w:szCs w:val="22"/>
          <w:lang w:eastAsia="zh-CN"/>
        </w:rPr>
        <w:lastRenderedPageBreak/>
        <w:t xml:space="preserve">In 4-step RACH, if UE receives RAR that matches the preamble transmitted in the PRACH, UE would transmit msg3 PUSCH carrying a contention resolution ID according to the RAR grant. After that, UE may not detect a DCI format 1_0 with CRC scrambled by the corresponding TC-RNTI scheduling a PDSCH that includes the UE contention resolution ID. In such case, UE would consider the RACH procedure is not successfully completed and transmit PRACH again after a random </w:t>
      </w:r>
      <w:proofErr w:type="spellStart"/>
      <w:r>
        <w:rPr>
          <w:rFonts w:eastAsia="宋体"/>
          <w:szCs w:val="22"/>
          <w:lang w:eastAsia="zh-CN"/>
        </w:rPr>
        <w:t>backoff</w:t>
      </w:r>
      <w:proofErr w:type="spellEnd"/>
      <w:r>
        <w:rPr>
          <w:rFonts w:eastAsia="宋体"/>
          <w:szCs w:val="22"/>
          <w:lang w:eastAsia="zh-CN"/>
        </w:rPr>
        <w:t xml:space="preserve"> time.</w:t>
      </w:r>
    </w:p>
    <w:p w14:paraId="3BA4B537" w14:textId="77777777" w:rsidR="00AB4E5D" w:rsidRDefault="00AB4E5D" w:rsidP="00AB4E5D">
      <w:pPr>
        <w:pStyle w:val="a0"/>
        <w:rPr>
          <w:rFonts w:eastAsia="宋体"/>
          <w:szCs w:val="22"/>
          <w:lang w:eastAsia="zh-CN"/>
        </w:rPr>
      </w:pPr>
      <w:r>
        <w:rPr>
          <w:rFonts w:eastAsia="宋体"/>
          <w:szCs w:val="22"/>
          <w:lang w:eastAsia="zh-CN"/>
        </w:rPr>
        <w:t xml:space="preserve">In case of 2-step RACH, a UE transmits </w:t>
      </w:r>
      <w:proofErr w:type="spellStart"/>
      <w:r>
        <w:rPr>
          <w:rFonts w:eastAsia="宋体"/>
          <w:szCs w:val="22"/>
          <w:lang w:eastAsia="zh-CN"/>
        </w:rPr>
        <w:t>msgA</w:t>
      </w:r>
      <w:proofErr w:type="spellEnd"/>
      <w:r>
        <w:rPr>
          <w:rFonts w:eastAsia="宋体"/>
          <w:szCs w:val="22"/>
          <w:lang w:eastAsia="zh-CN"/>
        </w:rPr>
        <w:t xml:space="preserve"> including PRACH carrying a preamble and PUSCH carrying a contention resolution ID. If </w:t>
      </w:r>
      <w:proofErr w:type="spellStart"/>
      <w:r>
        <w:rPr>
          <w:rFonts w:eastAsia="宋体"/>
          <w:szCs w:val="22"/>
          <w:lang w:eastAsia="zh-CN"/>
        </w:rPr>
        <w:t>gNB</w:t>
      </w:r>
      <w:proofErr w:type="spellEnd"/>
      <w:r>
        <w:rPr>
          <w:rFonts w:eastAsia="宋体"/>
          <w:szCs w:val="22"/>
          <w:lang w:eastAsia="zh-CN"/>
        </w:rPr>
        <w:t xml:space="preserve"> detects the PRACH but does not correctly decode the PUSCH of </w:t>
      </w:r>
      <w:proofErr w:type="spellStart"/>
      <w:r>
        <w:rPr>
          <w:rFonts w:eastAsia="宋体"/>
          <w:szCs w:val="22"/>
          <w:lang w:eastAsia="zh-CN"/>
        </w:rPr>
        <w:t>msgA</w:t>
      </w:r>
      <w:proofErr w:type="spellEnd"/>
      <w:r>
        <w:rPr>
          <w:rFonts w:eastAsia="宋体"/>
          <w:szCs w:val="22"/>
          <w:lang w:eastAsia="zh-CN"/>
        </w:rPr>
        <w:t xml:space="preserve">, </w:t>
      </w:r>
      <w:proofErr w:type="spellStart"/>
      <w:r>
        <w:rPr>
          <w:rFonts w:eastAsia="宋体"/>
          <w:szCs w:val="22"/>
          <w:lang w:eastAsia="zh-CN"/>
        </w:rPr>
        <w:t>gNB</w:t>
      </w:r>
      <w:proofErr w:type="spellEnd"/>
      <w:r>
        <w:rPr>
          <w:rFonts w:eastAsia="宋体"/>
          <w:szCs w:val="22"/>
          <w:lang w:eastAsia="zh-CN"/>
        </w:rPr>
        <w:t xml:space="preserve"> may response a RAR without the contention resolution ID. In this case, either a RAR of </w:t>
      </w:r>
      <w:proofErr w:type="spellStart"/>
      <w:r>
        <w:rPr>
          <w:rFonts w:eastAsia="宋体"/>
          <w:szCs w:val="22"/>
          <w:lang w:eastAsia="zh-CN"/>
        </w:rPr>
        <w:t>msgB</w:t>
      </w:r>
      <w:proofErr w:type="spellEnd"/>
      <w:r>
        <w:rPr>
          <w:rFonts w:eastAsia="宋体"/>
          <w:szCs w:val="22"/>
          <w:lang w:eastAsia="zh-CN"/>
        </w:rPr>
        <w:t xml:space="preserve"> for 2-step RACH or a RAR of msg2 for legacy 4-step RACH can be transmitted by </w:t>
      </w:r>
      <w:proofErr w:type="spellStart"/>
      <w:r>
        <w:rPr>
          <w:rFonts w:eastAsia="宋体"/>
          <w:szCs w:val="22"/>
          <w:lang w:eastAsia="zh-CN"/>
        </w:rPr>
        <w:t>gNB</w:t>
      </w:r>
      <w:proofErr w:type="spellEnd"/>
      <w:r>
        <w:rPr>
          <w:rFonts w:eastAsia="宋体"/>
          <w:szCs w:val="22"/>
          <w:lang w:eastAsia="zh-CN"/>
        </w:rPr>
        <w:t>. After that, the UE would attempt to detect a DCI with CRC scrambled by the corresponding RA-RNTI scheduling a PDSCH carrying RAR.</w:t>
      </w:r>
    </w:p>
    <w:p w14:paraId="38C8BFCB" w14:textId="4A6C3AFA" w:rsidR="00AB4E5D" w:rsidRDefault="00AB4E5D" w:rsidP="00AB4E5D">
      <w:pPr>
        <w:pStyle w:val="a0"/>
        <w:rPr>
          <w:rFonts w:eastAsia="宋体"/>
          <w:szCs w:val="22"/>
          <w:lang w:eastAsia="zh-CN"/>
        </w:rPr>
      </w:pPr>
      <w:r>
        <w:rPr>
          <w:rFonts w:eastAsia="宋体"/>
          <w:szCs w:val="22"/>
          <w:lang w:eastAsia="zh-CN"/>
        </w:rPr>
        <w:t xml:space="preserve">If UE detects a DCI with CRC scrambled by the corresponding RA-RNTI and receive the RAR that does not contain the contention resolution ID transmitted in </w:t>
      </w:r>
      <w:proofErr w:type="spellStart"/>
      <w:r>
        <w:rPr>
          <w:rFonts w:eastAsia="宋体"/>
          <w:szCs w:val="22"/>
          <w:lang w:eastAsia="zh-CN"/>
        </w:rPr>
        <w:t>msgA</w:t>
      </w:r>
      <w:proofErr w:type="spellEnd"/>
      <w:r>
        <w:rPr>
          <w:rFonts w:eastAsia="宋体"/>
          <w:szCs w:val="22"/>
          <w:lang w:eastAsia="zh-CN"/>
        </w:rPr>
        <w:t xml:space="preserve">, UE may consider the 2-step RACH procedure is not completed. UE may transmit </w:t>
      </w:r>
      <w:proofErr w:type="spellStart"/>
      <w:r>
        <w:rPr>
          <w:rFonts w:eastAsia="宋体"/>
          <w:szCs w:val="22"/>
          <w:lang w:eastAsia="zh-CN"/>
        </w:rPr>
        <w:t>msgA</w:t>
      </w:r>
      <w:proofErr w:type="spellEnd"/>
      <w:r>
        <w:rPr>
          <w:rFonts w:eastAsia="宋体"/>
          <w:szCs w:val="22"/>
          <w:lang w:eastAsia="zh-CN"/>
        </w:rPr>
        <w:t xml:space="preserve"> including PRACH and PUSCH again. The mechanism of </w:t>
      </w:r>
      <w:proofErr w:type="spellStart"/>
      <w:r>
        <w:rPr>
          <w:rFonts w:eastAsia="宋体"/>
          <w:szCs w:val="22"/>
          <w:lang w:eastAsia="zh-CN"/>
        </w:rPr>
        <w:t>backoff</w:t>
      </w:r>
      <w:proofErr w:type="spellEnd"/>
      <w:r>
        <w:rPr>
          <w:rFonts w:eastAsia="宋体"/>
          <w:szCs w:val="22"/>
          <w:lang w:eastAsia="zh-CN"/>
        </w:rPr>
        <w:t xml:space="preserve"> for PRACH transmission if RACH procedure is not completed in 4-step RACH can be adopted for the case of 2-step RACH. An alternative way is that UE performs fallback procedure to 4-step RACH and </w:t>
      </w:r>
      <w:r w:rsidRPr="00794C68">
        <w:rPr>
          <w:rFonts w:eastAsia="宋体"/>
          <w:szCs w:val="22"/>
          <w:lang w:eastAsia="zh-CN"/>
        </w:rPr>
        <w:t xml:space="preserve">transmits msg3 PUSCH according to the RAR grant, if a UL grant is included in the RAR. An example is shown in </w:t>
      </w:r>
      <w:r w:rsidR="00794C68" w:rsidRPr="00794C68">
        <w:rPr>
          <w:rFonts w:eastAsia="宋体"/>
          <w:szCs w:val="22"/>
          <w:lang w:eastAsia="zh-CN"/>
        </w:rPr>
        <w:fldChar w:fldCharType="begin"/>
      </w:r>
      <w:r w:rsidR="00794C68" w:rsidRPr="00794C68">
        <w:rPr>
          <w:rFonts w:eastAsia="宋体"/>
          <w:szCs w:val="22"/>
          <w:lang w:eastAsia="zh-CN"/>
        </w:rPr>
        <w:instrText xml:space="preserve"> REF _Ref4782541 \h  \* MERGEFORMAT </w:instrText>
      </w:r>
      <w:r w:rsidR="00794C68" w:rsidRPr="00794C68">
        <w:rPr>
          <w:rFonts w:eastAsia="宋体"/>
          <w:szCs w:val="22"/>
          <w:lang w:eastAsia="zh-CN"/>
        </w:rPr>
      </w:r>
      <w:r w:rsidR="00794C68" w:rsidRPr="00794C68">
        <w:rPr>
          <w:rFonts w:eastAsia="宋体"/>
          <w:szCs w:val="22"/>
          <w:lang w:eastAsia="zh-CN"/>
        </w:rPr>
        <w:fldChar w:fldCharType="separate"/>
      </w:r>
      <w:r w:rsidR="00794C68" w:rsidRPr="00794C68">
        <w:t xml:space="preserve">Figure </w:t>
      </w:r>
      <w:r w:rsidR="00794C68" w:rsidRPr="00794C68">
        <w:rPr>
          <w:noProof/>
        </w:rPr>
        <w:t>1</w:t>
      </w:r>
      <w:r w:rsidR="00794C68" w:rsidRPr="00794C68">
        <w:rPr>
          <w:rFonts w:eastAsia="宋体"/>
          <w:szCs w:val="22"/>
          <w:lang w:eastAsia="zh-CN"/>
        </w:rPr>
        <w:fldChar w:fldCharType="end"/>
      </w:r>
      <w:r>
        <w:rPr>
          <w:rFonts w:eastAsia="宋体"/>
          <w:szCs w:val="22"/>
          <w:lang w:eastAsia="zh-CN"/>
        </w:rPr>
        <w:fldChar w:fldCharType="begin"/>
      </w:r>
      <w:r>
        <w:rPr>
          <w:rFonts w:eastAsia="宋体"/>
          <w:szCs w:val="22"/>
          <w:lang w:eastAsia="zh-CN"/>
        </w:rPr>
        <w:instrText xml:space="preserve"> REF _Ref1120084 \h  \* MERGEFORMAT </w:instrText>
      </w:r>
      <w:r>
        <w:rPr>
          <w:rFonts w:eastAsia="宋体"/>
          <w:szCs w:val="22"/>
          <w:lang w:eastAsia="zh-CN"/>
        </w:rPr>
      </w:r>
      <w:r>
        <w:rPr>
          <w:rFonts w:eastAsia="宋体"/>
          <w:szCs w:val="22"/>
          <w:lang w:eastAsia="zh-CN"/>
        </w:rPr>
        <w:fldChar w:fldCharType="end"/>
      </w:r>
      <w:r>
        <w:rPr>
          <w:rFonts w:eastAsia="宋体"/>
          <w:szCs w:val="22"/>
          <w:lang w:eastAsia="zh-CN"/>
        </w:rPr>
        <w:t>.</w:t>
      </w:r>
    </w:p>
    <w:p w14:paraId="0872AD29" w14:textId="484E0EB2" w:rsidR="00AB4E5D" w:rsidRDefault="00AB4E5D" w:rsidP="00AB4E5D">
      <w:pPr>
        <w:pStyle w:val="a0"/>
        <w:rPr>
          <w:rFonts w:eastAsia="宋体"/>
          <w:szCs w:val="22"/>
          <w:lang w:eastAsia="zh-CN"/>
        </w:rPr>
      </w:pPr>
      <w:r>
        <w:rPr>
          <w:rFonts w:eastAsia="宋体"/>
          <w:szCs w:val="22"/>
          <w:lang w:eastAsia="zh-CN"/>
        </w:rPr>
        <w:t xml:space="preserve">If UE </w:t>
      </w:r>
      <w:bookmarkStart w:id="15" w:name="OLE_LINK1"/>
      <w:r>
        <w:rPr>
          <w:rFonts w:eastAsia="宋体"/>
          <w:szCs w:val="22"/>
          <w:lang w:eastAsia="zh-CN"/>
        </w:rPr>
        <w:t>does not detect the DCI with RA-RNTI or does not correctly decode the corresponding RAR within a window</w:t>
      </w:r>
      <w:bookmarkEnd w:id="15"/>
      <w:r>
        <w:rPr>
          <w:rFonts w:eastAsia="宋体"/>
          <w:szCs w:val="22"/>
          <w:lang w:eastAsia="zh-CN"/>
        </w:rPr>
        <w:t xml:space="preserve">, UE may consider the PRACH is not detected by </w:t>
      </w:r>
      <w:proofErr w:type="spellStart"/>
      <w:r>
        <w:rPr>
          <w:rFonts w:eastAsia="宋体"/>
          <w:szCs w:val="22"/>
          <w:lang w:eastAsia="zh-CN"/>
        </w:rPr>
        <w:t>gNB</w:t>
      </w:r>
      <w:proofErr w:type="spellEnd"/>
      <w:r>
        <w:rPr>
          <w:rFonts w:eastAsia="宋体"/>
          <w:szCs w:val="22"/>
          <w:lang w:eastAsia="zh-CN"/>
        </w:rPr>
        <w:t xml:space="preserve">. Therefore, UE may continue 2-step RACH procedure and transmit </w:t>
      </w:r>
      <w:proofErr w:type="spellStart"/>
      <w:r>
        <w:rPr>
          <w:rFonts w:eastAsia="宋体"/>
          <w:szCs w:val="22"/>
          <w:lang w:eastAsia="zh-CN"/>
        </w:rPr>
        <w:t>msgA</w:t>
      </w:r>
      <w:proofErr w:type="spellEnd"/>
      <w:r>
        <w:rPr>
          <w:rFonts w:eastAsia="宋体"/>
          <w:szCs w:val="22"/>
          <w:lang w:eastAsia="zh-CN"/>
        </w:rPr>
        <w:t xml:space="preserve"> including PRACH and PUSCH again after a </w:t>
      </w:r>
      <w:proofErr w:type="spellStart"/>
      <w:r>
        <w:rPr>
          <w:rFonts w:eastAsia="宋体"/>
          <w:szCs w:val="22"/>
          <w:lang w:eastAsia="zh-CN"/>
        </w:rPr>
        <w:t>backoff</w:t>
      </w:r>
      <w:proofErr w:type="spellEnd"/>
      <w:r>
        <w:rPr>
          <w:rFonts w:eastAsia="宋体"/>
          <w:szCs w:val="22"/>
          <w:lang w:eastAsia="zh-CN"/>
        </w:rPr>
        <w:t xml:space="preserve"> time, or fallback to 4-step RACH procedure and transmit msg1 including PRACH after a </w:t>
      </w:r>
      <w:proofErr w:type="spellStart"/>
      <w:r>
        <w:rPr>
          <w:rFonts w:eastAsia="宋体"/>
          <w:szCs w:val="22"/>
          <w:lang w:eastAsia="zh-CN"/>
        </w:rPr>
        <w:t>backoff</w:t>
      </w:r>
      <w:proofErr w:type="spellEnd"/>
      <w:r>
        <w:rPr>
          <w:rFonts w:eastAsia="宋体"/>
          <w:szCs w:val="22"/>
          <w:lang w:eastAsia="zh-CN"/>
        </w:rPr>
        <w:t xml:space="preserve"> time. An example is shown in </w:t>
      </w:r>
      <w:r>
        <w:rPr>
          <w:rFonts w:eastAsia="宋体"/>
          <w:szCs w:val="22"/>
          <w:lang w:eastAsia="zh-CN"/>
        </w:rPr>
        <w:fldChar w:fldCharType="begin"/>
      </w:r>
      <w:r>
        <w:rPr>
          <w:rFonts w:eastAsia="宋体"/>
          <w:szCs w:val="22"/>
          <w:lang w:eastAsia="zh-CN"/>
        </w:rPr>
        <w:instrText xml:space="preserve"> REF _Ref1166465 \h  \* MERGEFORMAT </w:instrText>
      </w:r>
      <w:r>
        <w:rPr>
          <w:rFonts w:eastAsia="宋体"/>
          <w:szCs w:val="22"/>
          <w:lang w:eastAsia="zh-CN"/>
        </w:rPr>
      </w:r>
      <w:r>
        <w:rPr>
          <w:rFonts w:eastAsia="宋体"/>
          <w:szCs w:val="22"/>
          <w:lang w:eastAsia="zh-CN"/>
        </w:rPr>
        <w:fldChar w:fldCharType="separate"/>
      </w:r>
      <w:r w:rsidR="00794C68" w:rsidRPr="00794C68">
        <w:t xml:space="preserve">Figure </w:t>
      </w:r>
      <w:r w:rsidR="00794C68" w:rsidRPr="00794C68">
        <w:rPr>
          <w:noProof/>
        </w:rPr>
        <w:t>2</w:t>
      </w:r>
      <w:r>
        <w:rPr>
          <w:rFonts w:eastAsia="宋体"/>
          <w:szCs w:val="22"/>
          <w:lang w:eastAsia="zh-CN"/>
        </w:rPr>
        <w:fldChar w:fldCharType="end"/>
      </w:r>
      <w:r>
        <w:rPr>
          <w:rFonts w:eastAsia="宋体"/>
          <w:szCs w:val="22"/>
          <w:lang w:eastAsia="zh-CN"/>
        </w:rPr>
        <w:t>.</w:t>
      </w:r>
    </w:p>
    <w:p w14:paraId="3269AC47" w14:textId="77777777" w:rsidR="00AB4E5D" w:rsidRDefault="00AB4E5D" w:rsidP="00AB4E5D">
      <w:pPr>
        <w:pStyle w:val="a0"/>
        <w:rPr>
          <w:rFonts w:eastAsia="宋体"/>
          <w:szCs w:val="22"/>
          <w:lang w:eastAsia="zh-CN"/>
        </w:rPr>
      </w:pPr>
    </w:p>
    <w:p w14:paraId="1B02E3FB" w14:textId="77777777" w:rsidR="00AB4E5D" w:rsidRDefault="00AB4E5D" w:rsidP="00AB4E5D">
      <w:pPr>
        <w:pStyle w:val="a0"/>
        <w:rPr>
          <w:rFonts w:eastAsia="宋体"/>
          <w:b/>
          <w:szCs w:val="22"/>
          <w:lang w:eastAsia="zh-CN"/>
        </w:rPr>
      </w:pPr>
      <w:r>
        <w:rPr>
          <w:rFonts w:eastAsia="宋体"/>
          <w:b/>
          <w:szCs w:val="22"/>
          <w:lang w:eastAsia="zh-CN"/>
        </w:rPr>
        <w:t xml:space="preserve">Observation 1: For a UE performing 2-step RACH procedure, following cases may occur after a </w:t>
      </w:r>
      <w:proofErr w:type="spellStart"/>
      <w:r>
        <w:rPr>
          <w:rFonts w:eastAsia="宋体"/>
          <w:b/>
          <w:szCs w:val="22"/>
          <w:lang w:eastAsia="zh-CN"/>
        </w:rPr>
        <w:t>msgA</w:t>
      </w:r>
      <w:proofErr w:type="spellEnd"/>
      <w:r>
        <w:rPr>
          <w:rFonts w:eastAsia="宋体"/>
          <w:b/>
          <w:szCs w:val="22"/>
          <w:lang w:eastAsia="zh-CN"/>
        </w:rPr>
        <w:t xml:space="preserve"> transmission.</w:t>
      </w:r>
    </w:p>
    <w:p w14:paraId="58F0D2E6" w14:textId="77777777" w:rsidR="00AB4E5D" w:rsidRDefault="00AB4E5D" w:rsidP="00AB4E5D">
      <w:pPr>
        <w:pStyle w:val="a0"/>
        <w:numPr>
          <w:ilvl w:val="0"/>
          <w:numId w:val="33"/>
        </w:numPr>
        <w:rPr>
          <w:rFonts w:eastAsia="宋体"/>
          <w:b/>
          <w:szCs w:val="22"/>
          <w:lang w:eastAsia="zh-CN"/>
        </w:rPr>
      </w:pPr>
      <w:r>
        <w:rPr>
          <w:rFonts w:eastAsia="宋体"/>
          <w:b/>
          <w:szCs w:val="22"/>
          <w:lang w:eastAsia="zh-CN"/>
        </w:rPr>
        <w:t xml:space="preserve">UE detects a DCI with CRC scrambled by the corresponding RA-RNTI and receive the RAR that does not contain the contention resolution ID transmitted in </w:t>
      </w:r>
      <w:proofErr w:type="spellStart"/>
      <w:r>
        <w:rPr>
          <w:rFonts w:eastAsia="宋体"/>
          <w:b/>
          <w:szCs w:val="22"/>
          <w:lang w:eastAsia="zh-CN"/>
        </w:rPr>
        <w:t>msgA</w:t>
      </w:r>
      <w:proofErr w:type="spellEnd"/>
      <w:r>
        <w:rPr>
          <w:rFonts w:eastAsia="宋体"/>
          <w:b/>
          <w:szCs w:val="22"/>
          <w:lang w:eastAsia="zh-CN"/>
        </w:rPr>
        <w:t xml:space="preserve">, </w:t>
      </w:r>
    </w:p>
    <w:p w14:paraId="29D79CAB" w14:textId="77777777" w:rsidR="00AB4E5D" w:rsidRDefault="00AB4E5D" w:rsidP="00AB4E5D">
      <w:pPr>
        <w:pStyle w:val="a0"/>
        <w:numPr>
          <w:ilvl w:val="0"/>
          <w:numId w:val="33"/>
        </w:numPr>
        <w:rPr>
          <w:rFonts w:eastAsia="宋体"/>
          <w:b/>
          <w:szCs w:val="22"/>
          <w:lang w:eastAsia="zh-CN"/>
        </w:rPr>
      </w:pPr>
      <w:r>
        <w:rPr>
          <w:rFonts w:eastAsia="宋体"/>
          <w:b/>
          <w:szCs w:val="22"/>
          <w:lang w:eastAsia="zh-CN"/>
        </w:rPr>
        <w:t>UE does not detect the DCI with RA-RNTI or does not correctly decode the corresponding RAR within a window</w:t>
      </w:r>
    </w:p>
    <w:p w14:paraId="4FA2212A" w14:textId="77777777" w:rsidR="00AB4E5D" w:rsidRDefault="00AB4E5D" w:rsidP="00AB4E5D">
      <w:pPr>
        <w:pStyle w:val="a0"/>
        <w:rPr>
          <w:rFonts w:eastAsia="宋体"/>
          <w:szCs w:val="22"/>
          <w:lang w:eastAsia="zh-CN"/>
        </w:rPr>
      </w:pPr>
    </w:p>
    <w:p w14:paraId="19DF2852" w14:textId="5643F2BF" w:rsidR="00AB4E5D" w:rsidRDefault="00AB4E5D" w:rsidP="00AB4E5D">
      <w:pPr>
        <w:pStyle w:val="a0"/>
        <w:rPr>
          <w:rFonts w:eastAsia="宋体"/>
          <w:b/>
          <w:szCs w:val="22"/>
          <w:lang w:eastAsia="zh-CN"/>
        </w:rPr>
      </w:pPr>
      <w:bookmarkStart w:id="16" w:name="OLE_LINK22"/>
      <w:r>
        <w:rPr>
          <w:b/>
        </w:rPr>
        <w:t xml:space="preserve">Proposal </w:t>
      </w:r>
      <w:r>
        <w:fldChar w:fldCharType="begin"/>
      </w:r>
      <w:r>
        <w:rPr>
          <w:b/>
        </w:rPr>
        <w:instrText xml:space="preserve"> SEQ Proposal \* ARABIC </w:instrText>
      </w:r>
      <w:r>
        <w:fldChar w:fldCharType="separate"/>
      </w:r>
      <w:r w:rsidR="00794C68">
        <w:rPr>
          <w:b/>
          <w:noProof/>
        </w:rPr>
        <w:t>3</w:t>
      </w:r>
      <w:r>
        <w:fldChar w:fldCharType="end"/>
      </w:r>
      <w:r>
        <w:rPr>
          <w:b/>
        </w:rPr>
        <w:t xml:space="preserve">: </w:t>
      </w:r>
      <w:r>
        <w:rPr>
          <w:rFonts w:eastAsia="宋体"/>
          <w:b/>
          <w:szCs w:val="22"/>
          <w:lang w:eastAsia="zh-CN"/>
        </w:rPr>
        <w:t>For 2-step RACH, consider following procedures if RACH procedure is not completed</w:t>
      </w:r>
    </w:p>
    <w:p w14:paraId="211A8006" w14:textId="77777777" w:rsidR="00AB4E5D" w:rsidRDefault="00AB4E5D" w:rsidP="00AB4E5D">
      <w:pPr>
        <w:pStyle w:val="a0"/>
        <w:numPr>
          <w:ilvl w:val="0"/>
          <w:numId w:val="34"/>
        </w:numPr>
        <w:rPr>
          <w:rFonts w:eastAsia="宋体"/>
          <w:b/>
          <w:szCs w:val="22"/>
          <w:lang w:eastAsia="zh-CN"/>
        </w:rPr>
      </w:pPr>
      <w:r>
        <w:rPr>
          <w:rFonts w:eastAsia="宋体"/>
          <w:b/>
          <w:szCs w:val="22"/>
          <w:lang w:eastAsia="zh-CN"/>
        </w:rPr>
        <w:t xml:space="preserve">Alt. 1: UE restarts 2-step RACH with </w:t>
      </w:r>
      <w:proofErr w:type="spellStart"/>
      <w:r>
        <w:rPr>
          <w:rFonts w:eastAsia="宋体"/>
          <w:b/>
          <w:szCs w:val="22"/>
          <w:lang w:eastAsia="zh-CN"/>
        </w:rPr>
        <w:t>msgA</w:t>
      </w:r>
      <w:proofErr w:type="spellEnd"/>
      <w:r>
        <w:rPr>
          <w:rFonts w:eastAsia="宋体"/>
          <w:b/>
          <w:szCs w:val="22"/>
          <w:lang w:eastAsia="zh-CN"/>
        </w:rPr>
        <w:t xml:space="preserve"> transmission</w:t>
      </w:r>
    </w:p>
    <w:p w14:paraId="10AE1C6E" w14:textId="77777777" w:rsidR="00AB4E5D" w:rsidRDefault="00AB4E5D" w:rsidP="00AB4E5D">
      <w:pPr>
        <w:pStyle w:val="a0"/>
        <w:numPr>
          <w:ilvl w:val="0"/>
          <w:numId w:val="34"/>
        </w:numPr>
        <w:rPr>
          <w:rFonts w:eastAsia="宋体"/>
          <w:b/>
          <w:szCs w:val="22"/>
          <w:lang w:eastAsia="zh-CN"/>
        </w:rPr>
      </w:pPr>
      <w:r>
        <w:rPr>
          <w:rFonts w:eastAsia="宋体"/>
          <w:b/>
          <w:szCs w:val="22"/>
          <w:lang w:eastAsia="zh-CN"/>
        </w:rPr>
        <w:t>Alt. 2: UE switches to 4-step RACH with msg1 or msg3 transmission</w:t>
      </w:r>
      <w:bookmarkEnd w:id="16"/>
    </w:p>
    <w:p w14:paraId="02856EEC" w14:textId="77777777" w:rsidR="00F02B9D" w:rsidRDefault="00F02B9D" w:rsidP="00F02B9D">
      <w:pPr>
        <w:pStyle w:val="a0"/>
        <w:rPr>
          <w:rFonts w:eastAsia="宋体"/>
          <w:szCs w:val="22"/>
          <w:lang w:eastAsia="zh-CN"/>
        </w:rPr>
      </w:pPr>
    </w:p>
    <w:p w14:paraId="53FD07BC" w14:textId="77777777" w:rsidR="00A23ED8" w:rsidRPr="00586BF1" w:rsidRDefault="001A1DF2"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17" w:name="OLE_LINK27"/>
      <w:bookmarkStart w:id="18" w:name="OLE_LINK28"/>
      <w:bookmarkStart w:id="19" w:name="OLE_LINK29"/>
      <w:r>
        <w:rPr>
          <w:rFonts w:ascii="Arial" w:eastAsia="宋体" w:hAnsi="Arial"/>
          <w:sz w:val="32"/>
          <w:szCs w:val="20"/>
          <w:lang w:val="en-GB"/>
        </w:rPr>
        <w:t xml:space="preserve">UL </w:t>
      </w:r>
      <w:r w:rsidR="00970739">
        <w:rPr>
          <w:rFonts w:ascii="Arial" w:eastAsia="宋体" w:hAnsi="Arial"/>
          <w:sz w:val="32"/>
          <w:szCs w:val="20"/>
          <w:lang w:val="en-GB"/>
        </w:rPr>
        <w:t xml:space="preserve">Power control </w:t>
      </w:r>
      <w:r w:rsidR="00127952">
        <w:rPr>
          <w:rFonts w:ascii="Arial" w:eastAsia="宋体" w:hAnsi="Arial"/>
          <w:sz w:val="32"/>
          <w:szCs w:val="20"/>
          <w:lang w:val="en-GB"/>
        </w:rPr>
        <w:t xml:space="preserve">for </w:t>
      </w:r>
      <w:proofErr w:type="spellStart"/>
      <w:r w:rsidR="00127952">
        <w:rPr>
          <w:rFonts w:ascii="Arial" w:eastAsia="宋体" w:hAnsi="Arial"/>
          <w:sz w:val="32"/>
          <w:szCs w:val="20"/>
          <w:lang w:val="en-GB"/>
        </w:rPr>
        <w:t>msgA</w:t>
      </w:r>
      <w:proofErr w:type="spellEnd"/>
    </w:p>
    <w:bookmarkEnd w:id="17"/>
    <w:bookmarkEnd w:id="18"/>
    <w:bookmarkEnd w:id="19"/>
    <w:p w14:paraId="2D1E9363" w14:textId="77777777" w:rsidR="00AF1875" w:rsidRPr="001A1DF2" w:rsidRDefault="001A1DF2" w:rsidP="00A23ED8">
      <w:pPr>
        <w:pStyle w:val="a0"/>
        <w:rPr>
          <w:rFonts w:eastAsia="宋体"/>
          <w:b/>
          <w:szCs w:val="22"/>
          <w:u w:val="single"/>
          <w:lang w:eastAsia="zh-CN"/>
        </w:rPr>
      </w:pPr>
      <w:r w:rsidRPr="001A1DF2">
        <w:rPr>
          <w:rFonts w:eastAsia="宋体"/>
          <w:b/>
          <w:szCs w:val="22"/>
          <w:u w:val="single"/>
          <w:lang w:eastAsia="zh-CN"/>
        </w:rPr>
        <w:t>Power control parameter</w:t>
      </w:r>
    </w:p>
    <w:p w14:paraId="09091083" w14:textId="77777777" w:rsidR="00127952" w:rsidRDefault="0023718E" w:rsidP="00A23ED8">
      <w:pPr>
        <w:pStyle w:val="a0"/>
        <w:rPr>
          <w:rFonts w:eastAsia="宋体"/>
          <w:szCs w:val="22"/>
          <w:lang w:eastAsia="zh-CN"/>
        </w:rPr>
      </w:pPr>
      <w:r>
        <w:rPr>
          <w:rFonts w:eastAsia="宋体"/>
          <w:szCs w:val="22"/>
          <w:lang w:eastAsia="zh-CN"/>
        </w:rPr>
        <w:t xml:space="preserve">According to WID, </w:t>
      </w:r>
      <w:r w:rsidR="00D3373E">
        <w:rPr>
          <w:bCs/>
          <w:lang w:eastAsia="zh-CN"/>
        </w:rPr>
        <w:t>Rel-15 NR PRACH Preambles</w:t>
      </w:r>
      <w:r w:rsidR="00D3373E">
        <w:rPr>
          <w:rFonts w:eastAsia="宋体"/>
          <w:szCs w:val="22"/>
          <w:lang w:eastAsia="zh-CN"/>
        </w:rPr>
        <w:t xml:space="preserve"> is reused for </w:t>
      </w:r>
      <w:proofErr w:type="spellStart"/>
      <w:r w:rsidR="00D3373E">
        <w:rPr>
          <w:rFonts w:eastAsia="宋体"/>
          <w:szCs w:val="22"/>
          <w:lang w:eastAsia="zh-CN"/>
        </w:rPr>
        <w:t>msgA</w:t>
      </w:r>
      <w:proofErr w:type="spellEnd"/>
      <w:r w:rsidR="00D3373E">
        <w:rPr>
          <w:rFonts w:eastAsia="宋体"/>
          <w:szCs w:val="22"/>
          <w:lang w:eastAsia="zh-CN"/>
        </w:rPr>
        <w:t xml:space="preserve"> PRACH. In 2-step RACH, a </w:t>
      </w:r>
      <w:proofErr w:type="spellStart"/>
      <w:r w:rsidR="00D3373E">
        <w:rPr>
          <w:rFonts w:eastAsia="宋体"/>
          <w:szCs w:val="22"/>
          <w:lang w:eastAsia="zh-CN"/>
        </w:rPr>
        <w:t>msgA</w:t>
      </w:r>
      <w:proofErr w:type="spellEnd"/>
      <w:r w:rsidR="00D3373E">
        <w:rPr>
          <w:rFonts w:eastAsia="宋体"/>
          <w:szCs w:val="22"/>
          <w:lang w:eastAsia="zh-CN"/>
        </w:rPr>
        <w:t xml:space="preserve"> PRACH is similar to the PRACH of msg1 in legacy 4-step RACH. Therefore, the UL power control behaviors defined in Rel.15 for PRACH can be adopted for </w:t>
      </w:r>
      <w:r w:rsidR="00A00A8C">
        <w:rPr>
          <w:rFonts w:eastAsia="宋体"/>
          <w:szCs w:val="22"/>
          <w:lang w:eastAsia="zh-CN"/>
        </w:rPr>
        <w:t xml:space="preserve">transmission power </w:t>
      </w:r>
      <w:r w:rsidR="00D3373E">
        <w:rPr>
          <w:rFonts w:eastAsia="宋体"/>
          <w:szCs w:val="22"/>
          <w:lang w:eastAsia="zh-CN"/>
        </w:rPr>
        <w:t xml:space="preserve">control </w:t>
      </w:r>
      <w:r w:rsidR="00A00A8C">
        <w:rPr>
          <w:rFonts w:eastAsia="宋体"/>
          <w:szCs w:val="22"/>
          <w:lang w:eastAsia="zh-CN"/>
        </w:rPr>
        <w:t xml:space="preserve">of </w:t>
      </w:r>
      <w:proofErr w:type="spellStart"/>
      <w:r w:rsidR="00D3373E">
        <w:rPr>
          <w:rFonts w:eastAsia="宋体"/>
          <w:szCs w:val="22"/>
          <w:lang w:eastAsia="zh-CN"/>
        </w:rPr>
        <w:t>msgA</w:t>
      </w:r>
      <w:proofErr w:type="spellEnd"/>
      <w:r w:rsidR="00D3373E">
        <w:rPr>
          <w:rFonts w:eastAsia="宋体"/>
          <w:szCs w:val="22"/>
          <w:lang w:eastAsia="zh-CN"/>
        </w:rPr>
        <w:t xml:space="preserve"> </w:t>
      </w:r>
      <w:r w:rsidR="00A00A8C">
        <w:rPr>
          <w:rFonts w:eastAsia="宋体"/>
          <w:szCs w:val="22"/>
          <w:lang w:eastAsia="zh-CN"/>
        </w:rPr>
        <w:t xml:space="preserve">PRACH. </w:t>
      </w:r>
    </w:p>
    <w:p w14:paraId="3BCB395F" w14:textId="1C30D21E" w:rsidR="008F7E27" w:rsidRPr="00E00EE7" w:rsidRDefault="00D3373E" w:rsidP="00E00EE7">
      <w:pPr>
        <w:pStyle w:val="a0"/>
        <w:rPr>
          <w:rFonts w:eastAsia="宋体"/>
          <w:szCs w:val="22"/>
          <w:lang w:eastAsia="zh-CN"/>
        </w:rPr>
      </w:pPr>
      <w:r>
        <w:rPr>
          <w:rFonts w:eastAsia="宋体"/>
          <w:szCs w:val="22"/>
          <w:lang w:eastAsia="zh-CN"/>
        </w:rPr>
        <w:t xml:space="preserve">Regarding PUSCH of </w:t>
      </w:r>
      <w:proofErr w:type="spellStart"/>
      <w:r>
        <w:rPr>
          <w:rFonts w:eastAsia="宋体"/>
          <w:szCs w:val="22"/>
          <w:lang w:eastAsia="zh-CN"/>
        </w:rPr>
        <w:t>msgA</w:t>
      </w:r>
      <w:proofErr w:type="spellEnd"/>
      <w:r>
        <w:rPr>
          <w:rFonts w:eastAsia="宋体"/>
          <w:szCs w:val="22"/>
          <w:lang w:eastAsia="zh-CN"/>
        </w:rPr>
        <w:t>, the power control parameters including P0 and alpha need to be preconfigured. In legacy 4-step RACH, power control</w:t>
      </w:r>
      <w:r w:rsidR="008F7E27">
        <w:rPr>
          <w:rFonts w:eastAsia="宋体"/>
          <w:szCs w:val="22"/>
          <w:lang w:eastAsia="zh-CN"/>
        </w:rPr>
        <w:t xml:space="preserve"> parameter P0 for msg3 transmission is determined according to the </w:t>
      </w:r>
      <w:proofErr w:type="spellStart"/>
      <w:r w:rsidR="008F7E27" w:rsidRPr="00E00EE7">
        <w:rPr>
          <w:rFonts w:eastAsia="宋体"/>
          <w:i/>
          <w:szCs w:val="22"/>
          <w:lang w:eastAsia="zh-CN"/>
        </w:rPr>
        <w:t>preambleReceivedTargetPower</w:t>
      </w:r>
      <w:proofErr w:type="spellEnd"/>
      <w:r w:rsidR="008F7E27" w:rsidRPr="00E00EE7">
        <w:rPr>
          <w:rFonts w:eastAsia="宋体"/>
          <w:szCs w:val="22"/>
          <w:lang w:eastAsia="zh-CN"/>
        </w:rPr>
        <w:t xml:space="preserve"> </w:t>
      </w:r>
      <w:r w:rsidR="00EA241F">
        <w:rPr>
          <w:rFonts w:eastAsia="宋体"/>
          <w:szCs w:val="22"/>
          <w:lang w:eastAsia="zh-CN"/>
        </w:rPr>
        <w:fldChar w:fldCharType="begin"/>
      </w:r>
      <w:r w:rsidR="00EA241F">
        <w:rPr>
          <w:rFonts w:eastAsia="宋体"/>
          <w:szCs w:val="22"/>
          <w:lang w:eastAsia="zh-CN"/>
        </w:rPr>
        <w:instrText xml:space="preserve"> REF _Ref1062485 \r \h </w:instrText>
      </w:r>
      <w:r w:rsidR="00EA241F">
        <w:rPr>
          <w:rFonts w:eastAsia="宋体"/>
          <w:szCs w:val="22"/>
          <w:lang w:eastAsia="zh-CN"/>
        </w:rPr>
      </w:r>
      <w:r w:rsidR="00EA241F">
        <w:rPr>
          <w:rFonts w:eastAsia="宋体"/>
          <w:szCs w:val="22"/>
          <w:lang w:eastAsia="zh-CN"/>
        </w:rPr>
        <w:fldChar w:fldCharType="separate"/>
      </w:r>
      <w:r w:rsidR="00794C68">
        <w:rPr>
          <w:rFonts w:eastAsia="宋体"/>
          <w:szCs w:val="22"/>
          <w:lang w:eastAsia="zh-CN"/>
        </w:rPr>
        <w:t>[3]</w:t>
      </w:r>
      <w:r w:rsidR="00EA241F">
        <w:rPr>
          <w:rFonts w:eastAsia="宋体"/>
          <w:szCs w:val="22"/>
          <w:lang w:eastAsia="zh-CN"/>
        </w:rPr>
        <w:fldChar w:fldCharType="end"/>
      </w:r>
      <w:r w:rsidR="00EA241F">
        <w:rPr>
          <w:rFonts w:eastAsia="宋体"/>
          <w:szCs w:val="22"/>
          <w:lang w:eastAsia="zh-CN"/>
        </w:rPr>
        <w:t xml:space="preserve"> </w:t>
      </w:r>
      <w:r w:rsidR="008F7E27" w:rsidRPr="00E00EE7">
        <w:rPr>
          <w:rFonts w:eastAsia="宋体"/>
          <w:szCs w:val="22"/>
          <w:lang w:eastAsia="zh-CN"/>
        </w:rPr>
        <w:t xml:space="preserve">and </w:t>
      </w:r>
      <w:r w:rsidR="008F7E27" w:rsidRPr="00E00EE7">
        <w:rPr>
          <w:rFonts w:eastAsia="宋体"/>
          <w:i/>
          <w:szCs w:val="22"/>
          <w:lang w:eastAsia="zh-CN"/>
        </w:rPr>
        <w:t>msg3-DeltaPreamble</w:t>
      </w:r>
      <w:r w:rsidR="008F7E27" w:rsidRPr="00E00EE7">
        <w:rPr>
          <w:rFonts w:eastAsia="宋体"/>
          <w:szCs w:val="22"/>
          <w:lang w:eastAsia="zh-CN"/>
        </w:rPr>
        <w:t xml:space="preserve"> if provided by higher layer.</w:t>
      </w:r>
      <w:r w:rsidR="00695F48" w:rsidRPr="00E00EE7">
        <w:rPr>
          <w:rFonts w:eastAsia="宋体"/>
          <w:szCs w:val="22"/>
          <w:lang w:eastAsia="zh-CN"/>
        </w:rPr>
        <w:t xml:space="preserve"> Similar mechanism can be adopted for </w:t>
      </w:r>
      <w:r w:rsidR="007D417D">
        <w:rPr>
          <w:rFonts w:eastAsia="宋体"/>
          <w:szCs w:val="22"/>
          <w:lang w:eastAsia="zh-CN"/>
        </w:rPr>
        <w:t>the determination of P0 for</w:t>
      </w:r>
      <w:r w:rsidR="00695F48" w:rsidRPr="00E00EE7">
        <w:rPr>
          <w:rFonts w:eastAsia="宋体"/>
          <w:szCs w:val="22"/>
          <w:lang w:eastAsia="zh-CN"/>
        </w:rPr>
        <w:t xml:space="preserve"> </w:t>
      </w:r>
      <w:proofErr w:type="spellStart"/>
      <w:r w:rsidR="00695F48" w:rsidRPr="00E00EE7">
        <w:rPr>
          <w:rFonts w:eastAsia="宋体"/>
          <w:szCs w:val="22"/>
          <w:lang w:eastAsia="zh-CN"/>
        </w:rPr>
        <w:t>msgA</w:t>
      </w:r>
      <w:proofErr w:type="spellEnd"/>
      <w:r w:rsidR="00695F48" w:rsidRPr="00E00EE7">
        <w:rPr>
          <w:rFonts w:eastAsia="宋体"/>
          <w:szCs w:val="22"/>
          <w:lang w:eastAsia="zh-CN"/>
        </w:rPr>
        <w:t xml:space="preserve"> PUSCH</w:t>
      </w:r>
      <w:r w:rsidR="007D417D">
        <w:rPr>
          <w:rFonts w:eastAsia="宋体"/>
          <w:szCs w:val="22"/>
          <w:lang w:eastAsia="zh-CN"/>
        </w:rPr>
        <w:t xml:space="preserve"> transmission</w:t>
      </w:r>
      <w:r w:rsidR="00695F48" w:rsidRPr="00E00EE7">
        <w:rPr>
          <w:rFonts w:eastAsia="宋体"/>
          <w:szCs w:val="22"/>
          <w:lang w:eastAsia="zh-CN"/>
        </w:rPr>
        <w:t xml:space="preserve">. For a PUSCH transmission of </w:t>
      </w:r>
      <w:proofErr w:type="spellStart"/>
      <w:r w:rsidR="00695F48" w:rsidRPr="00E00EE7">
        <w:rPr>
          <w:rFonts w:eastAsia="宋体"/>
          <w:szCs w:val="22"/>
          <w:lang w:eastAsia="zh-CN"/>
        </w:rPr>
        <w:t>msgA</w:t>
      </w:r>
      <w:proofErr w:type="spellEnd"/>
      <w:r w:rsidR="00695F48" w:rsidRPr="00E00EE7">
        <w:rPr>
          <w:rFonts w:eastAsia="宋体"/>
          <w:szCs w:val="22"/>
          <w:lang w:eastAsia="zh-CN"/>
        </w:rPr>
        <w:t>, P0 is determined by</w:t>
      </w:r>
      <w:r w:rsidR="002232C2" w:rsidRPr="00E00EE7">
        <w:rPr>
          <w:rFonts w:eastAsia="宋体"/>
          <w:szCs w:val="22"/>
          <w:lang w:eastAsia="zh-CN"/>
        </w:rPr>
        <w:t xml:space="preserve"> the received target power of preamble and an offset relative to preamble trans</w:t>
      </w:r>
      <w:r w:rsidR="00821685" w:rsidRPr="00E00EE7">
        <w:rPr>
          <w:rFonts w:eastAsia="宋体"/>
          <w:szCs w:val="22"/>
          <w:lang w:eastAsia="zh-CN"/>
        </w:rPr>
        <w:t xml:space="preserve">mission, where the offset relative to preamble transmission for PUSCH of </w:t>
      </w:r>
      <w:proofErr w:type="spellStart"/>
      <w:r w:rsidR="00821685" w:rsidRPr="00E00EE7">
        <w:rPr>
          <w:rFonts w:eastAsia="宋体"/>
          <w:szCs w:val="22"/>
          <w:lang w:eastAsia="zh-CN"/>
        </w:rPr>
        <w:t>msgA</w:t>
      </w:r>
      <w:proofErr w:type="spellEnd"/>
      <w:r w:rsidR="00821685" w:rsidRPr="00E00EE7">
        <w:rPr>
          <w:rFonts w:eastAsia="宋体"/>
          <w:szCs w:val="22"/>
          <w:lang w:eastAsia="zh-CN"/>
        </w:rPr>
        <w:t xml:space="preserve"> is configured by higher layer. If the offset relative to preamble transmission for PUSCH of </w:t>
      </w:r>
      <w:proofErr w:type="spellStart"/>
      <w:r w:rsidR="00821685" w:rsidRPr="00E00EE7">
        <w:rPr>
          <w:rFonts w:eastAsia="宋体"/>
          <w:szCs w:val="22"/>
          <w:lang w:eastAsia="zh-CN"/>
        </w:rPr>
        <w:t>msgA</w:t>
      </w:r>
      <w:proofErr w:type="spellEnd"/>
      <w:r w:rsidR="00821685" w:rsidRPr="00E00EE7">
        <w:rPr>
          <w:rFonts w:eastAsia="宋体"/>
          <w:szCs w:val="22"/>
          <w:lang w:eastAsia="zh-CN"/>
        </w:rPr>
        <w:t xml:space="preserve"> is not provided, P0 for </w:t>
      </w:r>
      <w:proofErr w:type="spellStart"/>
      <w:r w:rsidR="00821685" w:rsidRPr="00E00EE7">
        <w:rPr>
          <w:rFonts w:eastAsia="宋体"/>
          <w:szCs w:val="22"/>
          <w:lang w:eastAsia="zh-CN"/>
        </w:rPr>
        <w:t>msgA</w:t>
      </w:r>
      <w:proofErr w:type="spellEnd"/>
      <w:r w:rsidR="00821685" w:rsidRPr="00E00EE7">
        <w:rPr>
          <w:rFonts w:eastAsia="宋体"/>
          <w:szCs w:val="22"/>
          <w:lang w:eastAsia="zh-CN"/>
        </w:rPr>
        <w:t xml:space="preserve"> PUSCH transmission is equal to that for PRACH transmission.</w:t>
      </w:r>
    </w:p>
    <w:p w14:paraId="7E64CBCC" w14:textId="77777777" w:rsidR="008F7E27" w:rsidRDefault="00B57E00" w:rsidP="00B57E00">
      <w:pPr>
        <w:pStyle w:val="a0"/>
        <w:rPr>
          <w:rFonts w:eastAsia="宋体"/>
          <w:szCs w:val="22"/>
          <w:lang w:eastAsia="zh-CN"/>
        </w:rPr>
      </w:pPr>
      <w:r w:rsidRPr="00B57E00">
        <w:rPr>
          <w:rFonts w:eastAsia="宋体"/>
          <w:szCs w:val="22"/>
          <w:lang w:eastAsia="zh-CN"/>
        </w:rPr>
        <w:t xml:space="preserve">In 4-step RACH, power control parameter alpha for msg3 transmission is equal to 1, or configured by higher layer parameter </w:t>
      </w:r>
      <w:r w:rsidRPr="00B57E00">
        <w:rPr>
          <w:rFonts w:eastAsia="宋体"/>
          <w:i/>
          <w:szCs w:val="22"/>
          <w:lang w:eastAsia="zh-CN"/>
        </w:rPr>
        <w:t>msg3-Alpha</w:t>
      </w:r>
      <w:r>
        <w:rPr>
          <w:rFonts w:eastAsia="宋体"/>
          <w:szCs w:val="22"/>
          <w:lang w:eastAsia="zh-CN"/>
        </w:rPr>
        <w:t xml:space="preserve"> if provided.</w:t>
      </w:r>
      <w:r w:rsidR="007D417D">
        <w:rPr>
          <w:rFonts w:eastAsia="宋体"/>
          <w:szCs w:val="22"/>
          <w:lang w:eastAsia="zh-CN"/>
        </w:rPr>
        <w:t xml:space="preserve"> Similar mechanism can be adopted for the determination of </w:t>
      </w:r>
      <w:r w:rsidR="007D012C">
        <w:rPr>
          <w:rFonts w:eastAsia="宋体"/>
          <w:szCs w:val="22"/>
          <w:lang w:eastAsia="zh-CN"/>
        </w:rPr>
        <w:t xml:space="preserve">alpha for </w:t>
      </w:r>
      <w:proofErr w:type="spellStart"/>
      <w:r w:rsidR="007D012C">
        <w:rPr>
          <w:rFonts w:eastAsia="宋体"/>
          <w:szCs w:val="22"/>
          <w:lang w:eastAsia="zh-CN"/>
        </w:rPr>
        <w:t>msgA</w:t>
      </w:r>
      <w:proofErr w:type="spellEnd"/>
      <w:r w:rsidR="007D012C">
        <w:rPr>
          <w:rFonts w:eastAsia="宋体"/>
          <w:szCs w:val="22"/>
          <w:lang w:eastAsia="zh-CN"/>
        </w:rPr>
        <w:t xml:space="preserve"> PUSCH transmission</w:t>
      </w:r>
      <w:r w:rsidR="00C4167F">
        <w:rPr>
          <w:rFonts w:eastAsia="宋体"/>
          <w:szCs w:val="22"/>
          <w:lang w:eastAsia="zh-CN"/>
        </w:rPr>
        <w:t>, i.e.</w:t>
      </w:r>
      <w:r w:rsidR="00E00649">
        <w:rPr>
          <w:rFonts w:eastAsia="宋体"/>
          <w:szCs w:val="22"/>
          <w:lang w:eastAsia="zh-CN"/>
        </w:rPr>
        <w:t xml:space="preserve"> </w:t>
      </w:r>
      <w:r w:rsidR="007D012C">
        <w:rPr>
          <w:rFonts w:eastAsia="宋体"/>
          <w:szCs w:val="22"/>
          <w:lang w:eastAsia="zh-CN"/>
        </w:rPr>
        <w:t xml:space="preserve">alpha </w:t>
      </w:r>
      <w:r w:rsidR="00E00649">
        <w:rPr>
          <w:rFonts w:eastAsia="宋体"/>
          <w:szCs w:val="22"/>
          <w:lang w:eastAsia="zh-CN"/>
        </w:rPr>
        <w:t xml:space="preserve">for a PUSCH transmission of </w:t>
      </w:r>
      <w:proofErr w:type="spellStart"/>
      <w:r w:rsidR="00E00649">
        <w:rPr>
          <w:rFonts w:eastAsia="宋体"/>
          <w:szCs w:val="22"/>
          <w:lang w:eastAsia="zh-CN"/>
        </w:rPr>
        <w:t>msgA</w:t>
      </w:r>
      <w:proofErr w:type="spellEnd"/>
      <w:r w:rsidR="00E00649" w:rsidRPr="00B57E00">
        <w:rPr>
          <w:rFonts w:eastAsia="宋体"/>
          <w:szCs w:val="22"/>
          <w:lang w:eastAsia="zh-CN"/>
        </w:rPr>
        <w:t xml:space="preserve"> </w:t>
      </w:r>
      <w:r w:rsidR="007D012C" w:rsidRPr="00B57E00">
        <w:rPr>
          <w:rFonts w:eastAsia="宋体"/>
          <w:szCs w:val="22"/>
          <w:lang w:eastAsia="zh-CN"/>
        </w:rPr>
        <w:t xml:space="preserve">is equal to 1, or configured by higher layer </w:t>
      </w:r>
      <w:r w:rsidR="007D012C">
        <w:rPr>
          <w:rFonts w:eastAsia="宋体"/>
          <w:szCs w:val="22"/>
          <w:lang w:eastAsia="zh-CN"/>
        </w:rPr>
        <w:t>if provided</w:t>
      </w:r>
      <w:r w:rsidR="000A23E8">
        <w:rPr>
          <w:rFonts w:eastAsia="宋体"/>
          <w:szCs w:val="22"/>
          <w:lang w:eastAsia="zh-CN"/>
        </w:rPr>
        <w:t>.</w:t>
      </w:r>
    </w:p>
    <w:p w14:paraId="7BEB4C96" w14:textId="39353D89" w:rsidR="000A23E8" w:rsidRPr="00405826" w:rsidRDefault="00A42AE7" w:rsidP="00405826">
      <w:pPr>
        <w:pStyle w:val="a6"/>
        <w:spacing w:before="0" w:after="0" w:line="360" w:lineRule="auto"/>
        <w:jc w:val="both"/>
        <w:rPr>
          <w:b/>
        </w:rPr>
      </w:pPr>
      <w:bookmarkStart w:id="20" w:name="OLE_LINK1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94C68">
        <w:rPr>
          <w:b/>
          <w:noProof/>
        </w:rPr>
        <w:t>4</w:t>
      </w:r>
      <w:r w:rsidRPr="00991554">
        <w:rPr>
          <w:b/>
        </w:rPr>
        <w:fldChar w:fldCharType="end"/>
      </w:r>
      <w:r w:rsidRPr="00991554">
        <w:rPr>
          <w:b/>
        </w:rPr>
        <w:t xml:space="preserve">: </w:t>
      </w:r>
      <w:bookmarkEnd w:id="20"/>
      <w:r w:rsidR="000A23E8" w:rsidRPr="00405826">
        <w:rPr>
          <w:b/>
        </w:rPr>
        <w:t xml:space="preserve">Mechanism to determine P0 and alpha for msg3 transmission of 4-step RACH can be reused for </w:t>
      </w:r>
      <w:proofErr w:type="spellStart"/>
      <w:r w:rsidR="000A23E8" w:rsidRPr="00405826">
        <w:rPr>
          <w:b/>
        </w:rPr>
        <w:t>msgA</w:t>
      </w:r>
      <w:proofErr w:type="spellEnd"/>
      <w:r w:rsidR="000A23E8" w:rsidRPr="00405826">
        <w:rPr>
          <w:b/>
        </w:rPr>
        <w:t xml:space="preserve"> PUSCH transmission of 2-step RACH</w:t>
      </w:r>
    </w:p>
    <w:p w14:paraId="0CE623E3" w14:textId="77777777" w:rsidR="00C66952" w:rsidRPr="00405826" w:rsidRDefault="00C66952" w:rsidP="00405826">
      <w:pPr>
        <w:pStyle w:val="a6"/>
        <w:numPr>
          <w:ilvl w:val="0"/>
          <w:numId w:val="20"/>
        </w:numPr>
        <w:spacing w:before="0" w:after="0" w:line="360" w:lineRule="auto"/>
        <w:jc w:val="both"/>
        <w:rPr>
          <w:b/>
        </w:rPr>
      </w:pPr>
      <w:r w:rsidRPr="00405826">
        <w:rPr>
          <w:b/>
        </w:rPr>
        <w:lastRenderedPageBreak/>
        <w:t xml:space="preserve">P0 for a PUSCH transmission of </w:t>
      </w:r>
      <w:proofErr w:type="spellStart"/>
      <w:r w:rsidRPr="00405826">
        <w:rPr>
          <w:b/>
        </w:rPr>
        <w:t>msgA</w:t>
      </w:r>
      <w:proofErr w:type="spellEnd"/>
      <w:r w:rsidRPr="00405826">
        <w:rPr>
          <w:b/>
        </w:rPr>
        <w:t xml:space="preserve"> is determined by the received target power of preamble, and an offset relative to preamble transmission if provided.</w:t>
      </w:r>
    </w:p>
    <w:p w14:paraId="73FB65A6" w14:textId="77777777" w:rsidR="000A23E8" w:rsidRPr="00405826" w:rsidRDefault="00C66952" w:rsidP="00405826">
      <w:pPr>
        <w:pStyle w:val="a6"/>
        <w:numPr>
          <w:ilvl w:val="0"/>
          <w:numId w:val="20"/>
        </w:numPr>
        <w:spacing w:before="0" w:after="0" w:line="360" w:lineRule="auto"/>
        <w:jc w:val="both"/>
        <w:rPr>
          <w:b/>
        </w:rPr>
      </w:pPr>
      <w:r w:rsidRPr="00405826">
        <w:rPr>
          <w:b/>
        </w:rPr>
        <w:t xml:space="preserve">Alpha for a PUSCH transmission of </w:t>
      </w:r>
      <w:proofErr w:type="spellStart"/>
      <w:r w:rsidRPr="00405826">
        <w:rPr>
          <w:b/>
        </w:rPr>
        <w:t>msgA</w:t>
      </w:r>
      <w:proofErr w:type="spellEnd"/>
      <w:r w:rsidRPr="00405826">
        <w:rPr>
          <w:b/>
        </w:rPr>
        <w:t xml:space="preserve"> is equal to 1, or configured by higher layer if provided.</w:t>
      </w:r>
    </w:p>
    <w:p w14:paraId="0E777543" w14:textId="77777777" w:rsidR="00127952" w:rsidRDefault="00127952" w:rsidP="00A23ED8">
      <w:pPr>
        <w:pStyle w:val="a0"/>
        <w:rPr>
          <w:rFonts w:eastAsia="宋体"/>
          <w:szCs w:val="22"/>
          <w:lang w:eastAsia="zh-CN"/>
        </w:rPr>
      </w:pPr>
    </w:p>
    <w:p w14:paraId="17DA4ACF" w14:textId="72FE62F7" w:rsidR="00343594" w:rsidRPr="000E1FD7" w:rsidRDefault="00405826" w:rsidP="000E1FD7">
      <w:pPr>
        <w:pStyle w:val="a0"/>
        <w:rPr>
          <w:rFonts w:eastAsia="宋体"/>
          <w:szCs w:val="22"/>
          <w:lang w:eastAsia="zh-CN"/>
        </w:rPr>
      </w:pPr>
      <w:r>
        <w:rPr>
          <w:rFonts w:eastAsia="宋体"/>
          <w:szCs w:val="22"/>
          <w:lang w:eastAsia="zh-CN"/>
        </w:rPr>
        <w:t xml:space="preserve">Regarding the </w:t>
      </w:r>
      <w:proofErr w:type="spellStart"/>
      <w:r>
        <w:rPr>
          <w:rFonts w:eastAsia="宋体"/>
          <w:szCs w:val="22"/>
          <w:lang w:eastAsia="zh-CN"/>
        </w:rPr>
        <w:t>pathloss</w:t>
      </w:r>
      <w:proofErr w:type="spellEnd"/>
      <w:r>
        <w:rPr>
          <w:rFonts w:eastAsia="宋体"/>
          <w:szCs w:val="22"/>
          <w:lang w:eastAsia="zh-CN"/>
        </w:rPr>
        <w:t xml:space="preserve"> for power control, it is a </w:t>
      </w:r>
      <w:r w:rsidRPr="00405826">
        <w:rPr>
          <w:rFonts w:eastAsia="宋体"/>
          <w:szCs w:val="22"/>
          <w:lang w:eastAsia="zh-CN"/>
        </w:rPr>
        <w:t xml:space="preserve">downlink </w:t>
      </w:r>
      <w:proofErr w:type="spellStart"/>
      <w:r w:rsidRPr="00405826">
        <w:rPr>
          <w:rFonts w:eastAsia="宋体"/>
          <w:szCs w:val="22"/>
          <w:lang w:eastAsia="zh-CN"/>
        </w:rPr>
        <w:t>pathloss</w:t>
      </w:r>
      <w:proofErr w:type="spellEnd"/>
      <w:r w:rsidRPr="00405826">
        <w:rPr>
          <w:rFonts w:eastAsia="宋体"/>
          <w:szCs w:val="22"/>
          <w:lang w:eastAsia="zh-CN"/>
        </w:rPr>
        <w:t xml:space="preserve"> estimate in dB calculated by the UE using </w:t>
      </w:r>
      <w:r w:rsidR="00343594">
        <w:rPr>
          <w:rFonts w:eastAsia="宋体"/>
          <w:szCs w:val="22"/>
          <w:lang w:eastAsia="zh-CN"/>
        </w:rPr>
        <w:t>the RS</w:t>
      </w:r>
      <w:r w:rsidRPr="00405826">
        <w:rPr>
          <w:rFonts w:eastAsia="宋体"/>
          <w:szCs w:val="22"/>
          <w:lang w:eastAsia="zh-CN"/>
        </w:rPr>
        <w:t>.</w:t>
      </w:r>
      <w:r w:rsidR="00343594">
        <w:rPr>
          <w:rFonts w:eastAsia="宋体"/>
          <w:szCs w:val="22"/>
          <w:lang w:eastAsia="zh-CN"/>
        </w:rPr>
        <w:t xml:space="preserve"> Before RRC connection, UE is not provided </w:t>
      </w:r>
      <w:bookmarkStart w:id="21" w:name="OLE_LINK23"/>
      <w:r w:rsidR="00343594" w:rsidRPr="000E1FD7">
        <w:rPr>
          <w:rFonts w:eastAsia="宋体"/>
          <w:i/>
          <w:szCs w:val="22"/>
          <w:lang w:eastAsia="zh-CN"/>
        </w:rPr>
        <w:t>PUSCH-</w:t>
      </w:r>
      <w:proofErr w:type="spellStart"/>
      <w:r w:rsidR="00343594" w:rsidRPr="000E1FD7">
        <w:rPr>
          <w:rFonts w:eastAsia="宋体"/>
          <w:i/>
          <w:szCs w:val="22"/>
          <w:lang w:eastAsia="zh-CN"/>
        </w:rPr>
        <w:t>PathlossReferenceRS</w:t>
      </w:r>
      <w:proofErr w:type="spellEnd"/>
      <w:r w:rsidR="00343594" w:rsidRPr="000E1FD7">
        <w:rPr>
          <w:rFonts w:eastAsia="宋体"/>
          <w:szCs w:val="22"/>
          <w:lang w:eastAsia="zh-CN"/>
        </w:rPr>
        <w:t xml:space="preserve"> </w:t>
      </w:r>
      <w:bookmarkEnd w:id="21"/>
      <w:r w:rsidR="00343594">
        <w:rPr>
          <w:rFonts w:eastAsia="宋体"/>
          <w:szCs w:val="22"/>
          <w:lang w:eastAsia="zh-CN"/>
        </w:rPr>
        <w:t xml:space="preserve">by higher layer. In such case, UE needs to estimate the </w:t>
      </w:r>
      <w:proofErr w:type="spellStart"/>
      <w:r w:rsidR="00343594">
        <w:rPr>
          <w:rFonts w:eastAsia="宋体"/>
          <w:szCs w:val="22"/>
          <w:lang w:eastAsia="zh-CN"/>
        </w:rPr>
        <w:t>pathloss</w:t>
      </w:r>
      <w:proofErr w:type="spellEnd"/>
      <w:r w:rsidR="00343594">
        <w:rPr>
          <w:rFonts w:eastAsia="宋体"/>
          <w:szCs w:val="22"/>
          <w:lang w:eastAsia="zh-CN"/>
        </w:rPr>
        <w:t xml:space="preserve"> based on </w:t>
      </w:r>
      <w:r w:rsidR="00343594" w:rsidRPr="000E1FD7">
        <w:rPr>
          <w:rFonts w:eastAsia="宋体"/>
          <w:szCs w:val="22"/>
          <w:lang w:eastAsia="zh-CN"/>
        </w:rPr>
        <w:t>using a RS resource from SS</w:t>
      </w:r>
      <w:r w:rsidR="00787DF1" w:rsidRPr="000E1FD7">
        <w:rPr>
          <w:rFonts w:eastAsia="宋体"/>
          <w:szCs w:val="22"/>
          <w:lang w:eastAsia="zh-CN"/>
        </w:rPr>
        <w:t xml:space="preserve">B. The SSB used for </w:t>
      </w:r>
      <w:proofErr w:type="spellStart"/>
      <w:r w:rsidR="00787DF1" w:rsidRPr="000E1FD7">
        <w:rPr>
          <w:rFonts w:eastAsia="宋体"/>
          <w:szCs w:val="22"/>
          <w:lang w:eastAsia="zh-CN"/>
        </w:rPr>
        <w:t>pathloss</w:t>
      </w:r>
      <w:proofErr w:type="spellEnd"/>
      <w:r w:rsidR="00787DF1" w:rsidRPr="000E1FD7">
        <w:rPr>
          <w:rFonts w:eastAsia="宋体"/>
          <w:szCs w:val="22"/>
          <w:lang w:eastAsia="zh-CN"/>
        </w:rPr>
        <w:t xml:space="preserve"> estimation is </w:t>
      </w:r>
      <w:r w:rsidR="00D66CDC" w:rsidRPr="000E1FD7">
        <w:rPr>
          <w:rFonts w:eastAsia="宋体"/>
          <w:szCs w:val="22"/>
          <w:lang w:eastAsia="zh-CN"/>
        </w:rPr>
        <w:t xml:space="preserve">the SSB </w:t>
      </w:r>
      <w:r w:rsidR="00787DF1" w:rsidRPr="000E1FD7">
        <w:rPr>
          <w:rFonts w:eastAsia="宋体"/>
          <w:szCs w:val="22"/>
          <w:lang w:eastAsia="zh-CN"/>
        </w:rPr>
        <w:t xml:space="preserve">associated with PRACH transmission, or </w:t>
      </w:r>
      <w:r w:rsidR="00D66CDC" w:rsidRPr="000E1FD7">
        <w:rPr>
          <w:rFonts w:eastAsia="宋体"/>
          <w:szCs w:val="22"/>
          <w:lang w:eastAsia="zh-CN"/>
        </w:rPr>
        <w:t xml:space="preserve">the SSB </w:t>
      </w:r>
      <w:r w:rsidR="00787DF1" w:rsidRPr="000E1FD7">
        <w:rPr>
          <w:rFonts w:eastAsia="宋体"/>
          <w:szCs w:val="22"/>
          <w:lang w:eastAsia="zh-CN"/>
        </w:rPr>
        <w:t xml:space="preserve">associated with the PUSCH occasion for </w:t>
      </w:r>
      <w:proofErr w:type="spellStart"/>
      <w:r w:rsidR="00787DF1" w:rsidRPr="000E1FD7">
        <w:rPr>
          <w:rFonts w:eastAsia="宋体"/>
          <w:szCs w:val="22"/>
          <w:lang w:eastAsia="zh-CN"/>
        </w:rPr>
        <w:t>msgA</w:t>
      </w:r>
      <w:proofErr w:type="spellEnd"/>
      <w:r w:rsidR="00787DF1" w:rsidRPr="000E1FD7">
        <w:rPr>
          <w:rFonts w:eastAsia="宋体"/>
          <w:szCs w:val="22"/>
          <w:lang w:eastAsia="zh-CN"/>
        </w:rPr>
        <w:t xml:space="preserve"> PUSCH transmission as discussed in</w:t>
      </w:r>
      <w:r w:rsidR="007C7DC4">
        <w:rPr>
          <w:rFonts w:eastAsia="宋体"/>
          <w:szCs w:val="22"/>
          <w:lang w:eastAsia="zh-CN"/>
        </w:rPr>
        <w:t xml:space="preserve"> </w:t>
      </w:r>
      <w:r w:rsidR="007C7DC4">
        <w:rPr>
          <w:rFonts w:eastAsia="宋体"/>
          <w:szCs w:val="22"/>
          <w:lang w:eastAsia="zh-CN"/>
        </w:rPr>
        <w:fldChar w:fldCharType="begin"/>
      </w:r>
      <w:r w:rsidR="007C7DC4">
        <w:rPr>
          <w:rFonts w:eastAsia="宋体"/>
          <w:szCs w:val="22"/>
          <w:lang w:eastAsia="zh-CN"/>
        </w:rPr>
        <w:instrText xml:space="preserve"> REF _Ref1062377 \r \h </w:instrText>
      </w:r>
      <w:r w:rsidR="007C7DC4">
        <w:rPr>
          <w:rFonts w:eastAsia="宋体"/>
          <w:szCs w:val="22"/>
          <w:lang w:eastAsia="zh-CN"/>
        </w:rPr>
      </w:r>
      <w:r w:rsidR="007C7DC4">
        <w:rPr>
          <w:rFonts w:eastAsia="宋体"/>
          <w:szCs w:val="22"/>
          <w:lang w:eastAsia="zh-CN"/>
        </w:rPr>
        <w:fldChar w:fldCharType="separate"/>
      </w:r>
      <w:r w:rsidR="00794C68">
        <w:rPr>
          <w:rFonts w:eastAsia="宋体"/>
          <w:szCs w:val="22"/>
          <w:lang w:eastAsia="zh-CN"/>
        </w:rPr>
        <w:t>[2]</w:t>
      </w:r>
      <w:r w:rsidR="007C7DC4">
        <w:rPr>
          <w:rFonts w:eastAsia="宋体"/>
          <w:szCs w:val="22"/>
          <w:lang w:eastAsia="zh-CN"/>
        </w:rPr>
        <w:fldChar w:fldCharType="end"/>
      </w:r>
      <w:r w:rsidR="00787DF1" w:rsidRPr="000E1FD7">
        <w:rPr>
          <w:rFonts w:eastAsia="宋体"/>
          <w:szCs w:val="22"/>
          <w:lang w:eastAsia="zh-CN"/>
        </w:rPr>
        <w:t xml:space="preserve">. </w:t>
      </w:r>
    </w:p>
    <w:p w14:paraId="2C7494E8" w14:textId="69A80D13" w:rsidR="00405826" w:rsidRDefault="00A42AE7" w:rsidP="00F2758D">
      <w:pPr>
        <w:pStyle w:val="a6"/>
        <w:spacing w:before="0" w:after="0" w:line="360" w:lineRule="auto"/>
        <w:jc w:val="both"/>
        <w:rPr>
          <w:rFonts w:eastAsia="宋体"/>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94C68">
        <w:rPr>
          <w:b/>
          <w:noProof/>
        </w:rPr>
        <w:t>5</w:t>
      </w:r>
      <w:r w:rsidRPr="00991554">
        <w:rPr>
          <w:b/>
        </w:rPr>
        <w:fldChar w:fldCharType="end"/>
      </w:r>
      <w:r w:rsidRPr="00991554">
        <w:rPr>
          <w:b/>
        </w:rPr>
        <w:t xml:space="preserve">: </w:t>
      </w:r>
      <w:r w:rsidR="004373C4" w:rsidRPr="004373C4">
        <w:rPr>
          <w:b/>
        </w:rPr>
        <w:t xml:space="preserve">For a PUSCH transmission of </w:t>
      </w:r>
      <w:proofErr w:type="spellStart"/>
      <w:r w:rsidR="004373C4" w:rsidRPr="004373C4">
        <w:rPr>
          <w:b/>
        </w:rPr>
        <w:t>msgA</w:t>
      </w:r>
      <w:proofErr w:type="spellEnd"/>
      <w:r w:rsidR="004373C4" w:rsidRPr="004373C4">
        <w:rPr>
          <w:b/>
        </w:rPr>
        <w:t xml:space="preserve">, </w:t>
      </w:r>
      <w:proofErr w:type="spellStart"/>
      <w:r w:rsidR="004373C4" w:rsidRPr="004373C4">
        <w:rPr>
          <w:b/>
        </w:rPr>
        <w:t>pathloss</w:t>
      </w:r>
      <w:proofErr w:type="spellEnd"/>
      <w:r w:rsidR="004373C4" w:rsidRPr="004373C4">
        <w:rPr>
          <w:b/>
        </w:rPr>
        <w:t xml:space="preserve"> is calculated using </w:t>
      </w:r>
      <w:r w:rsidR="004373C4" w:rsidRPr="004373C4">
        <w:rPr>
          <w:rFonts w:eastAsia="宋体"/>
          <w:b/>
          <w:szCs w:val="22"/>
          <w:lang w:eastAsia="zh-CN"/>
        </w:rPr>
        <w:t>a RS resource from the SSB</w:t>
      </w:r>
      <w:r w:rsidR="008718DF">
        <w:rPr>
          <w:b/>
        </w:rPr>
        <w:t xml:space="preserve"> which is associated with</w:t>
      </w:r>
      <w:r w:rsidR="008718DF" w:rsidRPr="004373C4" w:rsidDel="008718DF">
        <w:rPr>
          <w:rFonts w:eastAsia="宋体"/>
          <w:b/>
          <w:szCs w:val="22"/>
          <w:lang w:eastAsia="zh-CN"/>
        </w:rPr>
        <w:t xml:space="preserve"> </w:t>
      </w:r>
      <w:r w:rsidR="008718DF">
        <w:rPr>
          <w:rFonts w:eastAsia="宋体"/>
          <w:b/>
          <w:szCs w:val="22"/>
          <w:lang w:eastAsia="zh-CN"/>
        </w:rPr>
        <w:t xml:space="preserve">the </w:t>
      </w:r>
      <w:r w:rsidR="004373C4" w:rsidRPr="004373C4">
        <w:rPr>
          <w:rFonts w:eastAsia="宋体"/>
          <w:b/>
          <w:szCs w:val="22"/>
          <w:lang w:eastAsia="zh-CN"/>
        </w:rPr>
        <w:t>PRACH transmission</w:t>
      </w:r>
      <w:r w:rsidR="008718DF">
        <w:rPr>
          <w:rFonts w:eastAsia="宋体"/>
          <w:b/>
          <w:szCs w:val="22"/>
          <w:lang w:eastAsia="zh-CN"/>
        </w:rPr>
        <w:t xml:space="preserve"> of </w:t>
      </w:r>
      <w:proofErr w:type="spellStart"/>
      <w:r w:rsidR="008718DF" w:rsidRPr="00361CB9">
        <w:rPr>
          <w:b/>
        </w:rPr>
        <w:t>msgA</w:t>
      </w:r>
      <w:proofErr w:type="spellEnd"/>
      <w:r w:rsidR="001A1DF2">
        <w:rPr>
          <w:rFonts w:eastAsia="宋体"/>
          <w:b/>
          <w:szCs w:val="22"/>
          <w:lang w:eastAsia="zh-CN"/>
        </w:rPr>
        <w:t>.</w:t>
      </w:r>
    </w:p>
    <w:p w14:paraId="0F815A7B" w14:textId="77777777" w:rsidR="001A1DF2" w:rsidRDefault="001A1DF2" w:rsidP="000E1FD7">
      <w:pPr>
        <w:pStyle w:val="a0"/>
        <w:rPr>
          <w:rFonts w:eastAsia="宋体"/>
          <w:szCs w:val="22"/>
          <w:lang w:val="en-GB" w:eastAsia="zh-CN"/>
        </w:rPr>
      </w:pPr>
    </w:p>
    <w:p w14:paraId="7078DE1F" w14:textId="77777777" w:rsidR="00F2758D" w:rsidRPr="001A1DF2" w:rsidRDefault="001A1DF2" w:rsidP="000E1FD7">
      <w:pPr>
        <w:pStyle w:val="a0"/>
        <w:rPr>
          <w:rFonts w:eastAsia="宋体"/>
          <w:b/>
          <w:szCs w:val="22"/>
          <w:u w:val="single"/>
          <w:lang w:val="en-GB" w:eastAsia="zh-CN"/>
        </w:rPr>
      </w:pPr>
      <w:r w:rsidRPr="001A1DF2">
        <w:rPr>
          <w:rFonts w:eastAsia="宋体"/>
          <w:b/>
          <w:szCs w:val="22"/>
          <w:u w:val="single"/>
          <w:lang w:val="en-GB" w:eastAsia="zh-CN"/>
        </w:rPr>
        <w:t xml:space="preserve">Power </w:t>
      </w:r>
      <w:proofErr w:type="spellStart"/>
      <w:r w:rsidRPr="001A1DF2">
        <w:rPr>
          <w:rFonts w:eastAsia="宋体"/>
          <w:b/>
          <w:szCs w:val="22"/>
          <w:u w:val="single"/>
          <w:lang w:val="en-GB" w:eastAsia="zh-CN"/>
        </w:rPr>
        <w:t>rampping</w:t>
      </w:r>
      <w:proofErr w:type="spellEnd"/>
    </w:p>
    <w:p w14:paraId="67EE495D" w14:textId="77777777" w:rsidR="001E34C7" w:rsidRDefault="001E34C7" w:rsidP="001E34C7">
      <w:pPr>
        <w:rPr>
          <w:lang w:eastAsia="zh-CN"/>
        </w:rPr>
      </w:pPr>
      <w:r>
        <w:t xml:space="preserve">For 4-step RACH, if within a </w:t>
      </w:r>
      <w:bookmarkStart w:id="22" w:name="OLE_LINK46"/>
      <w:bookmarkStart w:id="23" w:name="OLE_LINK47"/>
      <w:r>
        <w:t>random access response window</w:t>
      </w:r>
      <w:bookmarkEnd w:id="22"/>
      <w:bookmarkEnd w:id="23"/>
      <w:r>
        <w:t xml:space="preserve">, the UE does not receive a RAR that contains a RAPID corresponding to the preamble sequence transmitted by the UE, the UE may </w:t>
      </w:r>
      <w:r>
        <w:rPr>
          <w:rFonts w:eastAsia="宋体"/>
          <w:szCs w:val="22"/>
          <w:lang w:eastAsia="zh-CN"/>
        </w:rPr>
        <w:t>ramp up the transmission power of PRACH</w:t>
      </w:r>
      <w:r>
        <w:t xml:space="preserve"> for a subsequent PRACH transmission. </w:t>
      </w:r>
    </w:p>
    <w:p w14:paraId="3B816999" w14:textId="77777777" w:rsidR="0076628A" w:rsidRPr="0076628A" w:rsidRDefault="00375640" w:rsidP="0076628A">
      <w:pPr>
        <w:rPr>
          <w:lang w:eastAsia="zh-CN"/>
        </w:rPr>
      </w:pPr>
      <w:r>
        <w:rPr>
          <w:rFonts w:eastAsia="宋体"/>
          <w:szCs w:val="22"/>
          <w:lang w:eastAsia="zh-CN"/>
        </w:rPr>
        <w:t xml:space="preserve">Similarly, </w:t>
      </w:r>
      <w:r w:rsidR="001E34C7">
        <w:rPr>
          <w:rFonts w:eastAsia="宋体"/>
          <w:szCs w:val="22"/>
          <w:lang w:eastAsia="zh-CN"/>
        </w:rPr>
        <w:t>for</w:t>
      </w:r>
      <w:r>
        <w:rPr>
          <w:rFonts w:eastAsia="宋体"/>
          <w:szCs w:val="22"/>
          <w:lang w:eastAsia="zh-CN"/>
        </w:rPr>
        <w:t xml:space="preserve"> 2-step RACH, if UE transmits a </w:t>
      </w:r>
      <w:proofErr w:type="spellStart"/>
      <w:r>
        <w:rPr>
          <w:rFonts w:eastAsia="宋体"/>
          <w:szCs w:val="22"/>
          <w:lang w:eastAsia="zh-CN"/>
        </w:rPr>
        <w:t>msgA</w:t>
      </w:r>
      <w:proofErr w:type="spellEnd"/>
      <w:r>
        <w:rPr>
          <w:rFonts w:eastAsia="宋体"/>
          <w:szCs w:val="22"/>
          <w:lang w:eastAsia="zh-CN"/>
        </w:rPr>
        <w:t xml:space="preserve"> PRACH but does not receive a </w:t>
      </w:r>
      <w:proofErr w:type="spellStart"/>
      <w:r>
        <w:rPr>
          <w:rFonts w:eastAsia="宋体"/>
          <w:szCs w:val="22"/>
          <w:lang w:eastAsia="zh-CN"/>
        </w:rPr>
        <w:t>msgB</w:t>
      </w:r>
      <w:proofErr w:type="spellEnd"/>
      <w:r>
        <w:rPr>
          <w:rFonts w:eastAsia="宋体"/>
          <w:szCs w:val="22"/>
          <w:lang w:eastAsia="zh-CN"/>
        </w:rPr>
        <w:t xml:space="preserve"> corresponding to the </w:t>
      </w:r>
      <w:proofErr w:type="spellStart"/>
      <w:r>
        <w:rPr>
          <w:rFonts w:eastAsia="宋体"/>
          <w:szCs w:val="22"/>
          <w:lang w:eastAsia="zh-CN"/>
        </w:rPr>
        <w:t>msgA</w:t>
      </w:r>
      <w:proofErr w:type="spellEnd"/>
      <w:r>
        <w:rPr>
          <w:rFonts w:eastAsia="宋体"/>
          <w:szCs w:val="22"/>
          <w:lang w:eastAsia="zh-CN"/>
        </w:rPr>
        <w:t xml:space="preserve"> transmission</w:t>
      </w:r>
      <w:r w:rsidR="001E34C7">
        <w:rPr>
          <w:rFonts w:eastAsia="宋体"/>
          <w:szCs w:val="22"/>
          <w:lang w:eastAsia="zh-CN"/>
        </w:rPr>
        <w:t xml:space="preserve">, UE </w:t>
      </w:r>
      <w:r w:rsidR="0076628A">
        <w:rPr>
          <w:rFonts w:eastAsia="宋体"/>
          <w:szCs w:val="22"/>
          <w:lang w:eastAsia="zh-CN"/>
        </w:rPr>
        <w:t>may need</w:t>
      </w:r>
      <w:r w:rsidR="001E34C7">
        <w:rPr>
          <w:rFonts w:eastAsia="宋体"/>
          <w:szCs w:val="22"/>
          <w:lang w:eastAsia="zh-CN"/>
        </w:rPr>
        <w:t xml:space="preserve"> to adjust the transmission power of </w:t>
      </w:r>
      <w:proofErr w:type="spellStart"/>
      <w:r w:rsidR="001E34C7">
        <w:rPr>
          <w:rFonts w:eastAsia="宋体"/>
          <w:szCs w:val="22"/>
          <w:lang w:eastAsia="zh-CN"/>
        </w:rPr>
        <w:t>msgA</w:t>
      </w:r>
      <w:proofErr w:type="spellEnd"/>
      <w:r w:rsidR="001E34C7">
        <w:rPr>
          <w:rFonts w:eastAsia="宋体"/>
          <w:szCs w:val="22"/>
          <w:lang w:eastAsia="zh-CN"/>
        </w:rPr>
        <w:t xml:space="preserve"> including PRACH and PUSCH</w:t>
      </w:r>
      <w:r>
        <w:rPr>
          <w:rFonts w:eastAsia="宋体"/>
          <w:szCs w:val="22"/>
          <w:lang w:eastAsia="zh-CN"/>
        </w:rPr>
        <w:t>.</w:t>
      </w:r>
      <w:r w:rsidR="001E34C7">
        <w:rPr>
          <w:rFonts w:eastAsia="宋体"/>
          <w:szCs w:val="22"/>
          <w:lang w:eastAsia="zh-CN"/>
        </w:rPr>
        <w:t xml:space="preserve"> </w:t>
      </w:r>
      <w:r w:rsidR="00BD356A">
        <w:rPr>
          <w:rFonts w:eastAsia="宋体"/>
          <w:szCs w:val="22"/>
          <w:lang w:eastAsia="zh-CN"/>
        </w:rPr>
        <w:t xml:space="preserve">To improve the </w:t>
      </w:r>
      <w:r w:rsidR="0076628A">
        <w:rPr>
          <w:rFonts w:eastAsia="宋体"/>
          <w:szCs w:val="22"/>
          <w:lang w:eastAsia="zh-CN"/>
        </w:rPr>
        <w:t xml:space="preserve">performance, both the transmission power of PRACH and PUSCH for </w:t>
      </w:r>
      <w:proofErr w:type="spellStart"/>
      <w:r w:rsidR="0076628A">
        <w:rPr>
          <w:rFonts w:eastAsia="宋体"/>
          <w:szCs w:val="22"/>
          <w:lang w:eastAsia="zh-CN"/>
        </w:rPr>
        <w:t>msgA</w:t>
      </w:r>
      <w:proofErr w:type="spellEnd"/>
      <w:r w:rsidR="0076628A">
        <w:rPr>
          <w:rFonts w:eastAsia="宋体"/>
          <w:szCs w:val="22"/>
          <w:lang w:eastAsia="zh-CN"/>
        </w:rPr>
        <w:t xml:space="preserve"> should be increased. </w:t>
      </w:r>
      <w:r w:rsidR="001E34C7">
        <w:rPr>
          <w:rFonts w:eastAsia="宋体"/>
          <w:szCs w:val="22"/>
          <w:lang w:eastAsia="zh-CN"/>
        </w:rPr>
        <w:t xml:space="preserve">The power ramping for PRACH </w:t>
      </w:r>
      <w:r w:rsidR="00BD356A">
        <w:rPr>
          <w:rFonts w:eastAsia="宋体"/>
          <w:szCs w:val="22"/>
          <w:lang w:eastAsia="zh-CN"/>
        </w:rPr>
        <w:t>in Rel.15 can be</w:t>
      </w:r>
      <w:r w:rsidR="001E34C7">
        <w:rPr>
          <w:rFonts w:eastAsia="宋体"/>
          <w:szCs w:val="22"/>
          <w:lang w:eastAsia="zh-CN"/>
        </w:rPr>
        <w:t xml:space="preserve"> reused for </w:t>
      </w:r>
      <w:proofErr w:type="spellStart"/>
      <w:r w:rsidR="001E34C7">
        <w:rPr>
          <w:rFonts w:eastAsia="宋体"/>
          <w:szCs w:val="22"/>
          <w:lang w:eastAsia="zh-CN"/>
        </w:rPr>
        <w:t>msgA</w:t>
      </w:r>
      <w:proofErr w:type="spellEnd"/>
      <w:r w:rsidR="001E34C7">
        <w:rPr>
          <w:rFonts w:eastAsia="宋体"/>
          <w:szCs w:val="22"/>
          <w:lang w:eastAsia="zh-CN"/>
        </w:rPr>
        <w:t xml:space="preserve"> PRACH for 2-step RACH</w:t>
      </w:r>
      <w:r w:rsidR="0076628A">
        <w:rPr>
          <w:rFonts w:eastAsia="宋体"/>
          <w:szCs w:val="22"/>
          <w:lang w:eastAsia="zh-CN"/>
        </w:rPr>
        <w:t xml:space="preserve">, i.e. transmission power of PRACH is determined based on </w:t>
      </w:r>
      <w:r w:rsidR="0076628A">
        <w:rPr>
          <w:i/>
          <w:iCs/>
        </w:rPr>
        <w:t xml:space="preserve">PREAMBLE_POWER_RAMPING_COUNTER </w:t>
      </w:r>
      <w:r w:rsidR="0076628A">
        <w:rPr>
          <w:iCs/>
        </w:rPr>
        <w:t xml:space="preserve">and </w:t>
      </w:r>
      <w:r w:rsidR="0076628A">
        <w:rPr>
          <w:i/>
          <w:iCs/>
        </w:rPr>
        <w:t>PREAMBLE_POWER_RAMPING_STEP</w:t>
      </w:r>
      <w:r w:rsidR="0076628A">
        <w:rPr>
          <w:iCs/>
        </w:rPr>
        <w:t>.</w:t>
      </w:r>
    </w:p>
    <w:p w14:paraId="6EBCF33D" w14:textId="77777777" w:rsidR="0076628A" w:rsidRPr="0076628A" w:rsidRDefault="0076628A" w:rsidP="0076628A">
      <w:pPr>
        <w:rPr>
          <w:lang w:eastAsia="zh-CN"/>
        </w:rPr>
      </w:pPr>
    </w:p>
    <w:p w14:paraId="61CC5123" w14:textId="77777777" w:rsidR="00B16AFF" w:rsidRDefault="00BD356A" w:rsidP="00405826">
      <w:pPr>
        <w:pStyle w:val="a0"/>
        <w:rPr>
          <w:rFonts w:eastAsia="宋体"/>
          <w:szCs w:val="22"/>
          <w:lang w:eastAsia="zh-CN"/>
        </w:rPr>
      </w:pPr>
      <w:r>
        <w:rPr>
          <w:rFonts w:eastAsia="宋体"/>
          <w:szCs w:val="22"/>
          <w:lang w:eastAsia="zh-CN"/>
        </w:rPr>
        <w:t xml:space="preserve">On the other hands, transmission power of </w:t>
      </w:r>
      <w:proofErr w:type="spellStart"/>
      <w:r>
        <w:rPr>
          <w:rFonts w:eastAsia="宋体"/>
          <w:szCs w:val="22"/>
          <w:lang w:eastAsia="zh-CN"/>
        </w:rPr>
        <w:t>msgA</w:t>
      </w:r>
      <w:proofErr w:type="spellEnd"/>
      <w:r>
        <w:rPr>
          <w:rFonts w:eastAsia="宋体"/>
          <w:szCs w:val="22"/>
          <w:lang w:eastAsia="zh-CN"/>
        </w:rPr>
        <w:t xml:space="preserve"> PRACH should be ramped up </w:t>
      </w:r>
      <w:proofErr w:type="gramStart"/>
      <w:r w:rsidR="0076628A">
        <w:rPr>
          <w:rFonts w:eastAsia="宋体"/>
          <w:szCs w:val="22"/>
          <w:lang w:eastAsia="zh-CN"/>
        </w:rPr>
        <w:t xml:space="preserve">without </w:t>
      </w:r>
      <w:r>
        <w:rPr>
          <w:rFonts w:eastAsia="宋体"/>
          <w:szCs w:val="22"/>
          <w:lang w:eastAsia="zh-CN"/>
        </w:rPr>
        <w:t>.</w:t>
      </w:r>
      <w:proofErr w:type="gramEnd"/>
      <w:r>
        <w:rPr>
          <w:rFonts w:eastAsia="宋体"/>
          <w:szCs w:val="22"/>
          <w:lang w:eastAsia="zh-CN"/>
        </w:rPr>
        <w:t xml:space="preserve"> </w:t>
      </w:r>
      <w:r w:rsidR="00375640">
        <w:rPr>
          <w:rFonts w:eastAsia="宋体"/>
          <w:szCs w:val="22"/>
          <w:lang w:eastAsia="zh-CN"/>
        </w:rPr>
        <w:t xml:space="preserve">For msg3 transmission of 4-step RACH, transmission power of msg3 PUSCH can be adjusted based on the power ramp-up parameter provided by higher layer and the TPC command indicated in RAR grant. Regarding </w:t>
      </w:r>
      <w:proofErr w:type="spellStart"/>
      <w:r w:rsidR="00375640">
        <w:rPr>
          <w:rFonts w:eastAsia="宋体"/>
          <w:szCs w:val="22"/>
          <w:lang w:eastAsia="zh-CN"/>
        </w:rPr>
        <w:t>msgA</w:t>
      </w:r>
      <w:proofErr w:type="spellEnd"/>
      <w:r w:rsidR="00375640">
        <w:rPr>
          <w:rFonts w:eastAsia="宋体"/>
          <w:szCs w:val="22"/>
          <w:lang w:eastAsia="zh-CN"/>
        </w:rPr>
        <w:t xml:space="preserve"> PUSCH transmission, there is no TPC command indicated by RAR grant for </w:t>
      </w:r>
      <w:proofErr w:type="spellStart"/>
      <w:r w:rsidR="00375640">
        <w:rPr>
          <w:rFonts w:eastAsia="宋体"/>
          <w:szCs w:val="22"/>
          <w:lang w:eastAsia="zh-CN"/>
        </w:rPr>
        <w:t>msgA</w:t>
      </w:r>
      <w:proofErr w:type="spellEnd"/>
      <w:r w:rsidR="00375640">
        <w:rPr>
          <w:rFonts w:eastAsia="宋体"/>
          <w:szCs w:val="22"/>
          <w:lang w:eastAsia="zh-CN"/>
        </w:rPr>
        <w:t xml:space="preserve"> PUSCH. Therefore, </w:t>
      </w:r>
      <w:r w:rsidR="003F27DA">
        <w:rPr>
          <w:rFonts w:eastAsia="宋体"/>
          <w:szCs w:val="22"/>
          <w:lang w:eastAsia="zh-CN"/>
        </w:rPr>
        <w:t xml:space="preserve">power adjustment for msg3 PUSCH is not applicable for </w:t>
      </w:r>
      <w:proofErr w:type="spellStart"/>
      <w:r w:rsidR="003F27DA">
        <w:rPr>
          <w:rFonts w:eastAsia="宋体"/>
          <w:szCs w:val="22"/>
          <w:lang w:eastAsia="zh-CN"/>
        </w:rPr>
        <w:t>msgA</w:t>
      </w:r>
      <w:proofErr w:type="spellEnd"/>
      <w:r w:rsidR="003F27DA">
        <w:rPr>
          <w:rFonts w:eastAsia="宋体"/>
          <w:szCs w:val="22"/>
          <w:lang w:eastAsia="zh-CN"/>
        </w:rPr>
        <w:t xml:space="preserve"> PUSCH. </w:t>
      </w:r>
    </w:p>
    <w:p w14:paraId="76518DCB" w14:textId="77777777" w:rsidR="00BD356A" w:rsidRDefault="003F27DA" w:rsidP="00405826">
      <w:pPr>
        <w:pStyle w:val="a0"/>
        <w:rPr>
          <w:rFonts w:eastAsia="宋体"/>
          <w:szCs w:val="22"/>
          <w:lang w:eastAsia="zh-CN"/>
        </w:rPr>
      </w:pPr>
      <w:r>
        <w:rPr>
          <w:rFonts w:eastAsia="宋体"/>
          <w:szCs w:val="22"/>
          <w:lang w:eastAsia="zh-CN"/>
        </w:rPr>
        <w:t>T</w:t>
      </w:r>
      <w:r w:rsidR="00375640">
        <w:rPr>
          <w:rFonts w:eastAsia="宋体"/>
          <w:szCs w:val="22"/>
          <w:lang w:eastAsia="zh-CN"/>
        </w:rPr>
        <w:t xml:space="preserve">he </w:t>
      </w:r>
      <w:r w:rsidR="00BD356A">
        <w:rPr>
          <w:rFonts w:eastAsia="宋体"/>
          <w:szCs w:val="22"/>
          <w:lang w:eastAsia="zh-CN"/>
        </w:rPr>
        <w:t xml:space="preserve">mechanism of power ramping for PRACH can be reused for </w:t>
      </w:r>
      <w:r w:rsidR="00375640">
        <w:rPr>
          <w:rFonts w:eastAsia="宋体"/>
          <w:szCs w:val="22"/>
          <w:lang w:eastAsia="zh-CN"/>
        </w:rPr>
        <w:t xml:space="preserve">transmission power </w:t>
      </w:r>
      <w:r w:rsidR="00BD356A">
        <w:rPr>
          <w:rFonts w:eastAsia="宋体"/>
          <w:szCs w:val="22"/>
          <w:lang w:eastAsia="zh-CN"/>
        </w:rPr>
        <w:t xml:space="preserve">adjustment </w:t>
      </w:r>
      <w:r w:rsidR="00375640">
        <w:rPr>
          <w:rFonts w:eastAsia="宋体"/>
          <w:szCs w:val="22"/>
          <w:lang w:eastAsia="zh-CN"/>
        </w:rPr>
        <w:t xml:space="preserve">of </w:t>
      </w:r>
      <w:proofErr w:type="spellStart"/>
      <w:r w:rsidR="00375640">
        <w:rPr>
          <w:rFonts w:eastAsia="宋体"/>
          <w:szCs w:val="22"/>
          <w:lang w:eastAsia="zh-CN"/>
        </w:rPr>
        <w:t>msgA</w:t>
      </w:r>
      <w:proofErr w:type="spellEnd"/>
      <w:r w:rsidR="00375640">
        <w:rPr>
          <w:rFonts w:eastAsia="宋体"/>
          <w:szCs w:val="22"/>
          <w:lang w:eastAsia="zh-CN"/>
        </w:rPr>
        <w:t xml:space="preserve"> PUS</w:t>
      </w:r>
      <w:r w:rsidR="00BD356A">
        <w:rPr>
          <w:rFonts w:eastAsia="宋体"/>
          <w:szCs w:val="22"/>
          <w:lang w:eastAsia="zh-CN"/>
        </w:rPr>
        <w:t xml:space="preserve">CH, i.e. UE determines the power according to the power ramping counter and power ramping step. The question is that whether to have separate power ramping counter and power ramping step for PUSCH of </w:t>
      </w:r>
      <w:proofErr w:type="spellStart"/>
      <w:r w:rsidR="00BD356A">
        <w:rPr>
          <w:rFonts w:eastAsia="宋体"/>
          <w:szCs w:val="22"/>
          <w:lang w:eastAsia="zh-CN"/>
        </w:rPr>
        <w:t>msgA</w:t>
      </w:r>
      <w:proofErr w:type="spellEnd"/>
      <w:r w:rsidR="00BD356A">
        <w:rPr>
          <w:rFonts w:eastAsia="宋体"/>
          <w:szCs w:val="22"/>
          <w:lang w:eastAsia="zh-CN"/>
        </w:rPr>
        <w:t xml:space="preserve"> from PRACH. </w:t>
      </w:r>
      <w:r w:rsidR="007437A1">
        <w:rPr>
          <w:rFonts w:eastAsia="宋体"/>
          <w:szCs w:val="22"/>
          <w:lang w:eastAsia="zh-CN"/>
        </w:rPr>
        <w:t xml:space="preserve">In case of 2-step RACH for DC case, there could be overlapping in time between the PRACH </w:t>
      </w:r>
      <w:r w:rsidR="00D10BDC">
        <w:rPr>
          <w:rFonts w:eastAsia="宋体"/>
          <w:szCs w:val="22"/>
          <w:lang w:eastAsia="zh-CN"/>
        </w:rPr>
        <w:t xml:space="preserve">of </w:t>
      </w:r>
      <w:proofErr w:type="spellStart"/>
      <w:r w:rsidR="00D10BDC">
        <w:rPr>
          <w:rFonts w:eastAsia="宋体"/>
          <w:szCs w:val="22"/>
          <w:lang w:eastAsia="zh-CN"/>
        </w:rPr>
        <w:t>msgA</w:t>
      </w:r>
      <w:proofErr w:type="spellEnd"/>
      <w:r w:rsidR="00D10BDC">
        <w:rPr>
          <w:rFonts w:eastAsia="宋体"/>
          <w:szCs w:val="22"/>
          <w:lang w:eastAsia="zh-CN"/>
        </w:rPr>
        <w:t xml:space="preserve"> </w:t>
      </w:r>
      <w:r w:rsidR="007437A1">
        <w:rPr>
          <w:rFonts w:eastAsia="宋体"/>
          <w:szCs w:val="22"/>
          <w:lang w:eastAsia="zh-CN"/>
        </w:rPr>
        <w:t xml:space="preserve">in </w:t>
      </w:r>
      <w:proofErr w:type="spellStart"/>
      <w:r w:rsidR="007437A1">
        <w:rPr>
          <w:rFonts w:eastAsia="宋体"/>
          <w:szCs w:val="22"/>
          <w:lang w:eastAsia="zh-CN"/>
        </w:rPr>
        <w:t>PCell</w:t>
      </w:r>
      <w:proofErr w:type="spellEnd"/>
      <w:r w:rsidR="007437A1">
        <w:rPr>
          <w:rFonts w:eastAsia="宋体"/>
          <w:szCs w:val="22"/>
          <w:lang w:eastAsia="zh-CN"/>
        </w:rPr>
        <w:t xml:space="preserve"> and PRACH </w:t>
      </w:r>
      <w:r w:rsidR="00D10BDC">
        <w:rPr>
          <w:rFonts w:eastAsia="宋体"/>
          <w:szCs w:val="22"/>
          <w:lang w:eastAsia="zh-CN"/>
        </w:rPr>
        <w:t xml:space="preserve">of </w:t>
      </w:r>
      <w:proofErr w:type="spellStart"/>
      <w:r w:rsidR="00D10BDC">
        <w:rPr>
          <w:rFonts w:eastAsia="宋体"/>
          <w:szCs w:val="22"/>
          <w:lang w:eastAsia="zh-CN"/>
        </w:rPr>
        <w:t>msgA</w:t>
      </w:r>
      <w:proofErr w:type="spellEnd"/>
      <w:r w:rsidR="00D10BDC">
        <w:rPr>
          <w:rFonts w:eastAsia="宋体"/>
          <w:szCs w:val="22"/>
          <w:lang w:eastAsia="zh-CN"/>
        </w:rPr>
        <w:t xml:space="preserve"> in </w:t>
      </w:r>
      <w:proofErr w:type="spellStart"/>
      <w:r w:rsidR="00D10BDC">
        <w:rPr>
          <w:rFonts w:eastAsia="宋体"/>
          <w:szCs w:val="22"/>
          <w:lang w:eastAsia="zh-CN"/>
        </w:rPr>
        <w:t>PScell</w:t>
      </w:r>
      <w:proofErr w:type="spellEnd"/>
      <w:r w:rsidR="00D10BDC">
        <w:rPr>
          <w:rFonts w:eastAsia="宋体"/>
          <w:szCs w:val="22"/>
          <w:lang w:eastAsia="zh-CN"/>
        </w:rPr>
        <w:t xml:space="preserve"> such that </w:t>
      </w:r>
      <w:r w:rsidR="007437A1">
        <w:rPr>
          <w:rFonts w:eastAsia="宋体"/>
          <w:szCs w:val="22"/>
          <w:lang w:eastAsia="zh-CN"/>
        </w:rPr>
        <w:t xml:space="preserve">one of the collided PRACH should be dropped if power is limited. </w:t>
      </w:r>
      <w:r w:rsidR="00D10BDC">
        <w:rPr>
          <w:rFonts w:eastAsia="宋体"/>
          <w:szCs w:val="22"/>
          <w:lang w:eastAsia="zh-CN"/>
        </w:rPr>
        <w:t>In such case, transmission power of PUSCH does not need to be ramped up. However, if a common power ramping counter is used for PRACH and PUSCH, the power of PUSCH would be ramped up unnecessarily.</w:t>
      </w:r>
      <w:r w:rsidR="006F7846">
        <w:rPr>
          <w:rFonts w:eastAsia="宋体"/>
          <w:szCs w:val="22"/>
          <w:lang w:eastAsia="zh-CN"/>
        </w:rPr>
        <w:t xml:space="preserve"> For power ramping for PUSCH of </w:t>
      </w:r>
      <w:proofErr w:type="spellStart"/>
      <w:r w:rsidR="006F7846">
        <w:rPr>
          <w:rFonts w:eastAsia="宋体"/>
          <w:szCs w:val="22"/>
          <w:lang w:eastAsia="zh-CN"/>
        </w:rPr>
        <w:t>msgA</w:t>
      </w:r>
      <w:proofErr w:type="spellEnd"/>
      <w:r w:rsidR="006F7846">
        <w:rPr>
          <w:rFonts w:eastAsia="宋体"/>
          <w:szCs w:val="22"/>
          <w:lang w:eastAsia="zh-CN"/>
        </w:rPr>
        <w:t>, further discussion and RAN2 input are needed.</w:t>
      </w:r>
    </w:p>
    <w:p w14:paraId="31B99C08" w14:textId="78AE3F57" w:rsidR="00E77FF7" w:rsidRDefault="00A23ED8" w:rsidP="00A23ED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94C68">
        <w:rPr>
          <w:b/>
          <w:noProof/>
        </w:rPr>
        <w:t>6</w:t>
      </w:r>
      <w:r w:rsidRPr="00991554">
        <w:rPr>
          <w:b/>
        </w:rPr>
        <w:fldChar w:fldCharType="end"/>
      </w:r>
      <w:r w:rsidRPr="00991554">
        <w:rPr>
          <w:b/>
        </w:rPr>
        <w:t xml:space="preserve">: </w:t>
      </w:r>
      <w:r w:rsidR="00E77FF7">
        <w:rPr>
          <w:b/>
        </w:rPr>
        <w:t xml:space="preserve">When transmitting </w:t>
      </w:r>
      <w:proofErr w:type="spellStart"/>
      <w:r w:rsidR="00E77FF7">
        <w:rPr>
          <w:b/>
        </w:rPr>
        <w:t>msgA</w:t>
      </w:r>
      <w:proofErr w:type="spellEnd"/>
      <w:r w:rsidR="00E77FF7">
        <w:rPr>
          <w:b/>
        </w:rPr>
        <w:t>, UE may ramp up both the transmission power of PRACH and transmission power of PUSCH</w:t>
      </w:r>
      <w:r w:rsidR="00B66517">
        <w:rPr>
          <w:b/>
        </w:rPr>
        <w:t xml:space="preserve"> for </w:t>
      </w:r>
      <w:proofErr w:type="spellStart"/>
      <w:r w:rsidR="00B66517">
        <w:rPr>
          <w:b/>
        </w:rPr>
        <w:t>msgA</w:t>
      </w:r>
      <w:proofErr w:type="spellEnd"/>
      <w:r w:rsidR="00E77FF7">
        <w:rPr>
          <w:b/>
        </w:rPr>
        <w:t>.</w:t>
      </w:r>
    </w:p>
    <w:p w14:paraId="38A3BF57" w14:textId="77777777" w:rsidR="00E26B9C" w:rsidRPr="00775FBB" w:rsidRDefault="00E26B9C" w:rsidP="00E26B9C">
      <w:pPr>
        <w:pStyle w:val="af1"/>
        <w:numPr>
          <w:ilvl w:val="0"/>
          <w:numId w:val="42"/>
        </w:numPr>
        <w:ind w:firstLineChars="0"/>
        <w:rPr>
          <w:rFonts w:ascii="Times New Roman" w:hAnsi="Times New Roman"/>
          <w:b/>
          <w:lang w:val="en-GB"/>
        </w:rPr>
      </w:pPr>
      <w:r w:rsidRPr="00775FBB">
        <w:rPr>
          <w:rFonts w:ascii="Times New Roman" w:hAnsi="Times New Roman"/>
          <w:b/>
          <w:lang w:val="en-GB"/>
        </w:rPr>
        <w:t xml:space="preserve">Further discussion on power ramping counter and power ramping step for PUSCH of </w:t>
      </w:r>
      <w:proofErr w:type="spellStart"/>
      <w:r w:rsidRPr="00775FBB">
        <w:rPr>
          <w:rFonts w:ascii="Times New Roman" w:hAnsi="Times New Roman"/>
          <w:b/>
          <w:lang w:val="en-GB"/>
        </w:rPr>
        <w:t>msgA</w:t>
      </w:r>
      <w:proofErr w:type="spellEnd"/>
      <w:r w:rsidRPr="00775FBB">
        <w:rPr>
          <w:rFonts w:ascii="Times New Roman" w:hAnsi="Times New Roman"/>
          <w:b/>
          <w:lang w:val="en-GB"/>
        </w:rPr>
        <w:t>. RAN2 input will be needed.</w:t>
      </w:r>
    </w:p>
    <w:p w14:paraId="7CF03DAD" w14:textId="77777777" w:rsidR="00F41BE9" w:rsidRDefault="00F41BE9" w:rsidP="0085499C">
      <w:pPr>
        <w:pStyle w:val="a0"/>
        <w:rPr>
          <w:rFonts w:eastAsia="宋体"/>
          <w:szCs w:val="22"/>
          <w:lang w:val="en-GB" w:eastAsia="zh-CN"/>
        </w:rPr>
      </w:pPr>
    </w:p>
    <w:p w14:paraId="277B0438" w14:textId="77777777" w:rsidR="00B9166E" w:rsidRPr="00B9166E" w:rsidRDefault="00B9166E" w:rsidP="0085499C">
      <w:pPr>
        <w:pStyle w:val="a0"/>
        <w:rPr>
          <w:rFonts w:eastAsia="宋体"/>
          <w:szCs w:val="22"/>
          <w:lang w:eastAsia="zh-CN"/>
        </w:rPr>
      </w:pPr>
    </w:p>
    <w:p w14:paraId="355DA14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4" w:name="OLE_LINK16"/>
      <w:r w:rsidRPr="005F15C7">
        <w:rPr>
          <w:b w:val="0"/>
          <w:bCs w:val="0"/>
          <w:kern w:val="0"/>
          <w:sz w:val="36"/>
          <w:szCs w:val="20"/>
          <w:lang w:val="fr-FR"/>
        </w:rPr>
        <w:t>Conclusion</w:t>
      </w:r>
    </w:p>
    <w:bookmarkEnd w:id="24"/>
    <w:p w14:paraId="63FFE3F9"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B97341">
        <w:rPr>
          <w:rFonts w:eastAsia="宋体"/>
          <w:szCs w:val="20"/>
          <w:lang w:val="en-GB" w:eastAsia="zh-CN"/>
        </w:rPr>
        <w:t xml:space="preserve">2-step RACH procedure and power control for </w:t>
      </w:r>
      <w:proofErr w:type="spellStart"/>
      <w:r w:rsidR="00B97341">
        <w:rPr>
          <w:rFonts w:eastAsia="宋体"/>
          <w:szCs w:val="20"/>
          <w:lang w:val="en-GB" w:eastAsia="zh-CN"/>
        </w:rPr>
        <w:t>msgA</w:t>
      </w:r>
      <w:proofErr w:type="spellEnd"/>
      <w:r w:rsidR="00B97341">
        <w:rPr>
          <w:rFonts w:eastAsia="宋体"/>
          <w:szCs w:val="20"/>
          <w:lang w:val="en-GB" w:eastAsia="zh-CN"/>
        </w:rPr>
        <w:t>.</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52DDDE2E" w14:textId="77777777" w:rsidR="00727002" w:rsidRDefault="00727002" w:rsidP="00727002">
      <w:pPr>
        <w:pStyle w:val="a0"/>
        <w:rPr>
          <w:rFonts w:eastAsia="宋体"/>
          <w:b/>
          <w:szCs w:val="22"/>
          <w:lang w:eastAsia="zh-CN"/>
        </w:rPr>
      </w:pPr>
      <w:r>
        <w:rPr>
          <w:rFonts w:eastAsia="宋体"/>
          <w:b/>
          <w:szCs w:val="22"/>
          <w:lang w:eastAsia="zh-CN"/>
        </w:rPr>
        <w:t xml:space="preserve">Observation 1: For a UE performing 2-step RACH procedure, following cases may occur after a </w:t>
      </w:r>
      <w:proofErr w:type="spellStart"/>
      <w:r>
        <w:rPr>
          <w:rFonts w:eastAsia="宋体"/>
          <w:b/>
          <w:szCs w:val="22"/>
          <w:lang w:eastAsia="zh-CN"/>
        </w:rPr>
        <w:t>msgA</w:t>
      </w:r>
      <w:proofErr w:type="spellEnd"/>
      <w:r>
        <w:rPr>
          <w:rFonts w:eastAsia="宋体"/>
          <w:b/>
          <w:szCs w:val="22"/>
          <w:lang w:eastAsia="zh-CN"/>
        </w:rPr>
        <w:t xml:space="preserve"> transmission.</w:t>
      </w:r>
    </w:p>
    <w:p w14:paraId="24A1641A" w14:textId="77777777" w:rsidR="00727002" w:rsidRDefault="00727002" w:rsidP="00727002">
      <w:pPr>
        <w:pStyle w:val="a0"/>
        <w:numPr>
          <w:ilvl w:val="0"/>
          <w:numId w:val="33"/>
        </w:numPr>
        <w:rPr>
          <w:rFonts w:eastAsia="宋体"/>
          <w:b/>
          <w:szCs w:val="22"/>
          <w:lang w:eastAsia="zh-CN"/>
        </w:rPr>
      </w:pPr>
      <w:r>
        <w:rPr>
          <w:rFonts w:eastAsia="宋体"/>
          <w:b/>
          <w:szCs w:val="22"/>
          <w:lang w:eastAsia="zh-CN"/>
        </w:rPr>
        <w:t xml:space="preserve">UE detects a DCI with CRC scrambled by the corresponding RA-RNTI and receive the RAR that does not contain the contention resolution ID transmitted in </w:t>
      </w:r>
      <w:proofErr w:type="spellStart"/>
      <w:r>
        <w:rPr>
          <w:rFonts w:eastAsia="宋体"/>
          <w:b/>
          <w:szCs w:val="22"/>
          <w:lang w:eastAsia="zh-CN"/>
        </w:rPr>
        <w:t>msgA</w:t>
      </w:r>
      <w:proofErr w:type="spellEnd"/>
      <w:r>
        <w:rPr>
          <w:rFonts w:eastAsia="宋体"/>
          <w:b/>
          <w:szCs w:val="22"/>
          <w:lang w:eastAsia="zh-CN"/>
        </w:rPr>
        <w:t xml:space="preserve">, </w:t>
      </w:r>
    </w:p>
    <w:p w14:paraId="5E8A07AB" w14:textId="77777777" w:rsidR="00727002" w:rsidRDefault="00727002" w:rsidP="00727002">
      <w:pPr>
        <w:pStyle w:val="a0"/>
        <w:numPr>
          <w:ilvl w:val="0"/>
          <w:numId w:val="33"/>
        </w:numPr>
        <w:rPr>
          <w:rFonts w:eastAsia="宋体"/>
          <w:b/>
          <w:szCs w:val="22"/>
          <w:lang w:eastAsia="zh-CN"/>
        </w:rPr>
      </w:pPr>
      <w:r>
        <w:rPr>
          <w:rFonts w:eastAsia="宋体"/>
          <w:b/>
          <w:szCs w:val="22"/>
          <w:lang w:eastAsia="zh-CN"/>
        </w:rPr>
        <w:lastRenderedPageBreak/>
        <w:t>UE does not detect the DCI with RA-RNTI or does not correctly decode the corresponding RAR within a window</w:t>
      </w:r>
    </w:p>
    <w:p w14:paraId="0C4F7924" w14:textId="77777777" w:rsidR="00727002" w:rsidRDefault="00727002" w:rsidP="00727002">
      <w:pPr>
        <w:pStyle w:val="a0"/>
        <w:rPr>
          <w:b/>
        </w:rPr>
      </w:pPr>
    </w:p>
    <w:p w14:paraId="0F6C952B" w14:textId="09A0861E" w:rsidR="00727002" w:rsidRPr="00FB55E2" w:rsidRDefault="00727002" w:rsidP="00727002">
      <w:pPr>
        <w:pStyle w:val="a0"/>
        <w:rPr>
          <w:rFonts w:eastAsia="宋体"/>
          <w:b/>
          <w:szCs w:val="22"/>
          <w:lang w:eastAsia="zh-CN"/>
        </w:rPr>
      </w:pPr>
      <w:r>
        <w:rPr>
          <w:b/>
        </w:rPr>
        <w:t xml:space="preserve">Proposal </w:t>
      </w:r>
      <w:r>
        <w:rPr>
          <w:b/>
          <w:noProof/>
        </w:rPr>
        <w:t>1</w:t>
      </w:r>
      <w:r>
        <w:rPr>
          <w:b/>
        </w:rPr>
        <w:t xml:space="preserve">: </w:t>
      </w:r>
      <w:r w:rsidRPr="00FB55E2">
        <w:rPr>
          <w:rFonts w:eastAsia="宋体"/>
          <w:b/>
          <w:szCs w:val="22"/>
          <w:lang w:eastAsia="zh-CN"/>
        </w:rPr>
        <w:t xml:space="preserve"> </w:t>
      </w:r>
      <w:r>
        <w:rPr>
          <w:rFonts w:eastAsia="宋体"/>
          <w:b/>
          <w:szCs w:val="22"/>
          <w:lang w:eastAsia="zh-CN"/>
        </w:rPr>
        <w:t>S</w:t>
      </w:r>
      <w:r w:rsidRPr="00FB55E2">
        <w:rPr>
          <w:rFonts w:eastAsia="宋体"/>
          <w:b/>
          <w:szCs w:val="22"/>
          <w:lang w:eastAsia="zh-CN"/>
        </w:rPr>
        <w:t xml:space="preserve">upport at least option 1 </w:t>
      </w:r>
      <w:r>
        <w:rPr>
          <w:rFonts w:eastAsia="宋体"/>
          <w:b/>
          <w:szCs w:val="22"/>
          <w:lang w:eastAsia="zh-CN"/>
        </w:rPr>
        <w:t>f</w:t>
      </w:r>
      <w:r w:rsidRPr="00727002">
        <w:rPr>
          <w:rFonts w:eastAsia="宋体"/>
          <w:b/>
          <w:szCs w:val="22"/>
          <w:lang w:eastAsia="zh-CN"/>
        </w:rPr>
        <w:t>or the relation of PRACH resources between 2-step and 4-step RACH</w:t>
      </w:r>
    </w:p>
    <w:p w14:paraId="53A34BA4" w14:textId="77777777" w:rsidR="00727002" w:rsidRPr="00FB55E2" w:rsidRDefault="00727002" w:rsidP="00727002">
      <w:pPr>
        <w:numPr>
          <w:ilvl w:val="0"/>
          <w:numId w:val="35"/>
        </w:numPr>
        <w:autoSpaceDE w:val="0"/>
        <w:autoSpaceDN w:val="0"/>
        <w:adjustRightInd w:val="0"/>
        <w:snapToGrid w:val="0"/>
        <w:spacing w:afterLines="50" w:after="120"/>
        <w:contextualSpacing/>
        <w:jc w:val="both"/>
        <w:rPr>
          <w:rFonts w:ascii="Times" w:eastAsia="Batang" w:hAnsi="Times"/>
          <w:b/>
          <w:szCs w:val="20"/>
          <w:lang w:val="en-GB" w:eastAsia="x-none"/>
        </w:rPr>
      </w:pPr>
      <w:r w:rsidRPr="00FB55E2">
        <w:rPr>
          <w:rFonts w:ascii="Times" w:eastAsia="Batang" w:hAnsi="Times"/>
          <w:b/>
          <w:szCs w:val="20"/>
          <w:lang w:val="en-GB" w:eastAsia="x-none"/>
        </w:rPr>
        <w:t>Option 1: Separate ROs are configured for</w:t>
      </w:r>
      <w:r w:rsidRPr="00FB55E2">
        <w:rPr>
          <w:rFonts w:ascii="Times" w:eastAsia="Batang" w:hAnsi="Times" w:hint="eastAsia"/>
          <w:b/>
          <w:szCs w:val="20"/>
          <w:lang w:val="en-GB" w:eastAsia="x-none"/>
        </w:rPr>
        <w:t xml:space="preserve"> 2</w:t>
      </w:r>
      <w:r w:rsidRPr="00FB55E2">
        <w:rPr>
          <w:rFonts w:ascii="Times" w:eastAsia="Batang" w:hAnsi="Times"/>
          <w:b/>
          <w:szCs w:val="20"/>
          <w:lang w:val="en-GB" w:eastAsia="x-none"/>
        </w:rPr>
        <w:t>-</w:t>
      </w:r>
      <w:r w:rsidRPr="00FB55E2">
        <w:rPr>
          <w:rFonts w:ascii="Times" w:eastAsia="Batang" w:hAnsi="Times" w:hint="eastAsia"/>
          <w:b/>
          <w:szCs w:val="20"/>
          <w:lang w:val="en-GB" w:eastAsia="x-none"/>
        </w:rPr>
        <w:t>step and 4</w:t>
      </w:r>
      <w:r w:rsidRPr="00FB55E2">
        <w:rPr>
          <w:rFonts w:ascii="Times" w:eastAsia="Batang" w:hAnsi="Times"/>
          <w:b/>
          <w:szCs w:val="20"/>
          <w:lang w:val="en-GB" w:eastAsia="x-none"/>
        </w:rPr>
        <w:t>-</w:t>
      </w:r>
      <w:r w:rsidRPr="00FB55E2">
        <w:rPr>
          <w:rFonts w:ascii="Times" w:eastAsia="Batang" w:hAnsi="Times" w:hint="eastAsia"/>
          <w:b/>
          <w:szCs w:val="20"/>
          <w:lang w:val="en-GB" w:eastAsia="x-none"/>
        </w:rPr>
        <w:t>step RACH</w:t>
      </w:r>
      <w:r w:rsidRPr="00FB55E2">
        <w:rPr>
          <w:rFonts w:ascii="Times" w:eastAsia="Batang" w:hAnsi="Times"/>
          <w:b/>
          <w:szCs w:val="20"/>
          <w:lang w:val="en-GB" w:eastAsia="x-none"/>
        </w:rPr>
        <w:t xml:space="preserve"> </w:t>
      </w:r>
    </w:p>
    <w:p w14:paraId="3A99B52F" w14:textId="77777777" w:rsidR="00727002" w:rsidRPr="00FB55E2" w:rsidRDefault="00727002" w:rsidP="00727002">
      <w:pPr>
        <w:numPr>
          <w:ilvl w:val="0"/>
          <w:numId w:val="35"/>
        </w:numPr>
        <w:autoSpaceDE w:val="0"/>
        <w:autoSpaceDN w:val="0"/>
        <w:adjustRightInd w:val="0"/>
        <w:snapToGrid w:val="0"/>
        <w:spacing w:afterLines="50" w:after="120"/>
        <w:contextualSpacing/>
        <w:jc w:val="both"/>
        <w:rPr>
          <w:rFonts w:ascii="Times" w:eastAsia="Batang" w:hAnsi="Times"/>
          <w:b/>
          <w:szCs w:val="20"/>
          <w:lang w:val="en-GB" w:eastAsia="x-none"/>
        </w:rPr>
      </w:pPr>
      <w:r w:rsidRPr="00FB55E2">
        <w:rPr>
          <w:rFonts w:ascii="Times" w:eastAsia="Batang" w:hAnsi="Times"/>
          <w:b/>
          <w:szCs w:val="20"/>
          <w:lang w:val="en-GB" w:eastAsia="x-none"/>
        </w:rPr>
        <w:t xml:space="preserve">FFS Option 2: Shared RO but separate preambles for </w:t>
      </w:r>
      <w:r w:rsidRPr="00FB55E2">
        <w:rPr>
          <w:rFonts w:ascii="Times" w:eastAsia="Batang" w:hAnsi="Times" w:hint="eastAsia"/>
          <w:b/>
          <w:szCs w:val="20"/>
          <w:lang w:val="en-GB" w:eastAsia="x-none"/>
        </w:rPr>
        <w:t>2</w:t>
      </w:r>
      <w:r w:rsidRPr="00FB55E2">
        <w:rPr>
          <w:rFonts w:ascii="Times" w:eastAsia="Batang" w:hAnsi="Times"/>
          <w:b/>
          <w:szCs w:val="20"/>
          <w:lang w:val="en-GB" w:eastAsia="x-none"/>
        </w:rPr>
        <w:t>-</w:t>
      </w:r>
      <w:r w:rsidRPr="00FB55E2">
        <w:rPr>
          <w:rFonts w:ascii="Times" w:eastAsia="Batang" w:hAnsi="Times" w:hint="eastAsia"/>
          <w:b/>
          <w:szCs w:val="20"/>
          <w:lang w:val="en-GB" w:eastAsia="x-none"/>
        </w:rPr>
        <w:t>step and 4</w:t>
      </w:r>
      <w:r w:rsidRPr="00FB55E2">
        <w:rPr>
          <w:rFonts w:ascii="Times" w:eastAsia="Batang" w:hAnsi="Times"/>
          <w:b/>
          <w:szCs w:val="20"/>
          <w:lang w:val="en-GB" w:eastAsia="x-none"/>
        </w:rPr>
        <w:t>-</w:t>
      </w:r>
      <w:r w:rsidRPr="00FB55E2">
        <w:rPr>
          <w:rFonts w:ascii="Times" w:eastAsia="Batang" w:hAnsi="Times" w:hint="eastAsia"/>
          <w:b/>
          <w:szCs w:val="20"/>
          <w:lang w:val="en-GB" w:eastAsia="x-none"/>
        </w:rPr>
        <w:t>step RACH</w:t>
      </w:r>
    </w:p>
    <w:p w14:paraId="35C8A76A" w14:textId="4DFAF381" w:rsidR="00727002" w:rsidRPr="00FB55E2" w:rsidRDefault="00727002" w:rsidP="00727002">
      <w:pPr>
        <w:pStyle w:val="a0"/>
        <w:rPr>
          <w:rFonts w:eastAsia="宋体"/>
          <w:b/>
          <w:szCs w:val="22"/>
          <w:lang w:eastAsia="zh-CN"/>
        </w:rPr>
      </w:pPr>
      <w:r>
        <w:rPr>
          <w:b/>
        </w:rPr>
        <w:t xml:space="preserve">Proposal </w:t>
      </w:r>
      <w:r>
        <w:rPr>
          <w:b/>
          <w:noProof/>
        </w:rPr>
        <w:t>2</w:t>
      </w:r>
      <w:r>
        <w:rPr>
          <w:b/>
        </w:rPr>
        <w:t xml:space="preserve">: </w:t>
      </w:r>
      <w:r w:rsidRPr="00FB55E2">
        <w:rPr>
          <w:rFonts w:eastAsia="宋体"/>
          <w:b/>
          <w:szCs w:val="22"/>
          <w:lang w:eastAsia="zh-CN"/>
        </w:rPr>
        <w:t xml:space="preserve"> </w:t>
      </w:r>
      <w:r>
        <w:rPr>
          <w:b/>
        </w:rPr>
        <w:t>R</w:t>
      </w:r>
      <w:r w:rsidRPr="00FB55E2">
        <w:rPr>
          <w:b/>
        </w:rPr>
        <w:t>andom access response window for 2-step RACH should be separate configured</w:t>
      </w:r>
      <w:r w:rsidRPr="00FB55E2">
        <w:rPr>
          <w:rFonts w:eastAsia="宋体"/>
          <w:b/>
          <w:szCs w:val="22"/>
          <w:lang w:eastAsia="zh-CN"/>
        </w:rPr>
        <w:t xml:space="preserve"> </w:t>
      </w:r>
    </w:p>
    <w:p w14:paraId="6DCB5117" w14:textId="77777777" w:rsidR="00727002" w:rsidRPr="00FB55E2" w:rsidRDefault="00727002" w:rsidP="00727002">
      <w:pPr>
        <w:pStyle w:val="a0"/>
        <w:numPr>
          <w:ilvl w:val="0"/>
          <w:numId w:val="41"/>
        </w:numPr>
        <w:rPr>
          <w:rFonts w:eastAsia="宋体"/>
          <w:szCs w:val="22"/>
          <w:lang w:val="en-GB" w:eastAsia="zh-CN"/>
        </w:rPr>
      </w:pPr>
      <w:r>
        <w:rPr>
          <w:rFonts w:ascii="Times" w:eastAsia="Batang" w:hAnsi="Times"/>
          <w:b/>
          <w:szCs w:val="20"/>
          <w:lang w:eastAsia="x-none"/>
        </w:rPr>
        <w:t xml:space="preserve">The </w:t>
      </w:r>
      <w:r w:rsidRPr="00FB55E2">
        <w:rPr>
          <w:rFonts w:ascii="Times" w:eastAsia="Batang" w:hAnsi="Times"/>
          <w:b/>
          <w:szCs w:val="20"/>
          <w:lang w:eastAsia="x-none"/>
        </w:rPr>
        <w:t xml:space="preserve">random access response window for 2-step RACH starts at the first symbol of the earliest CORESET the UE is configured to receive PDCCH for Type1-PDCCH CSS set, that is at least one symbol, after the last symbol of the PUSCH occasion corresponding to the PUSCH transmission of </w:t>
      </w:r>
      <w:proofErr w:type="spellStart"/>
      <w:r w:rsidRPr="00FB55E2">
        <w:rPr>
          <w:rFonts w:ascii="Times" w:eastAsia="Batang" w:hAnsi="Times"/>
          <w:b/>
          <w:szCs w:val="20"/>
          <w:lang w:eastAsia="x-none"/>
        </w:rPr>
        <w:t>msgA</w:t>
      </w:r>
      <w:proofErr w:type="spellEnd"/>
      <w:r w:rsidRPr="00FB55E2">
        <w:rPr>
          <w:rFonts w:ascii="Times" w:eastAsia="Batang" w:hAnsi="Times"/>
          <w:b/>
          <w:szCs w:val="20"/>
          <w:lang w:eastAsia="x-none"/>
        </w:rPr>
        <w:t>.</w:t>
      </w:r>
    </w:p>
    <w:p w14:paraId="47450AA8" w14:textId="3EFB1158" w:rsidR="00727002" w:rsidRDefault="00727002" w:rsidP="00727002">
      <w:pPr>
        <w:pStyle w:val="a0"/>
        <w:rPr>
          <w:rFonts w:eastAsia="宋体"/>
          <w:b/>
          <w:szCs w:val="22"/>
          <w:lang w:eastAsia="zh-CN"/>
        </w:rPr>
      </w:pPr>
      <w:r>
        <w:rPr>
          <w:b/>
        </w:rPr>
        <w:t xml:space="preserve">Proposal </w:t>
      </w:r>
      <w:r>
        <w:rPr>
          <w:b/>
          <w:noProof/>
        </w:rPr>
        <w:t>3</w:t>
      </w:r>
      <w:r>
        <w:rPr>
          <w:b/>
        </w:rPr>
        <w:t xml:space="preserve">: </w:t>
      </w:r>
      <w:r>
        <w:rPr>
          <w:rFonts w:eastAsia="宋体"/>
          <w:b/>
          <w:szCs w:val="22"/>
          <w:lang w:eastAsia="zh-CN"/>
        </w:rPr>
        <w:t>For 2-step RACH, consider following procedures if RACH procedure is not completed</w:t>
      </w:r>
    </w:p>
    <w:p w14:paraId="3EB6AF64" w14:textId="77777777" w:rsidR="00727002" w:rsidRDefault="00727002" w:rsidP="00727002">
      <w:pPr>
        <w:pStyle w:val="a0"/>
        <w:numPr>
          <w:ilvl w:val="0"/>
          <w:numId w:val="34"/>
        </w:numPr>
        <w:rPr>
          <w:rFonts w:eastAsia="宋体"/>
          <w:b/>
          <w:szCs w:val="22"/>
          <w:lang w:eastAsia="zh-CN"/>
        </w:rPr>
      </w:pPr>
      <w:r>
        <w:rPr>
          <w:rFonts w:eastAsia="宋体"/>
          <w:b/>
          <w:szCs w:val="22"/>
          <w:lang w:eastAsia="zh-CN"/>
        </w:rPr>
        <w:t xml:space="preserve">Alt. 1: UE restarts 2-step RACH with </w:t>
      </w:r>
      <w:proofErr w:type="spellStart"/>
      <w:r>
        <w:rPr>
          <w:rFonts w:eastAsia="宋体"/>
          <w:b/>
          <w:szCs w:val="22"/>
          <w:lang w:eastAsia="zh-CN"/>
        </w:rPr>
        <w:t>msgA</w:t>
      </w:r>
      <w:proofErr w:type="spellEnd"/>
      <w:r>
        <w:rPr>
          <w:rFonts w:eastAsia="宋体"/>
          <w:b/>
          <w:szCs w:val="22"/>
          <w:lang w:eastAsia="zh-CN"/>
        </w:rPr>
        <w:t xml:space="preserve"> transmission</w:t>
      </w:r>
    </w:p>
    <w:p w14:paraId="01735970" w14:textId="77777777" w:rsidR="00727002" w:rsidRDefault="00727002" w:rsidP="00727002">
      <w:pPr>
        <w:pStyle w:val="a0"/>
        <w:numPr>
          <w:ilvl w:val="0"/>
          <w:numId w:val="34"/>
        </w:numPr>
        <w:rPr>
          <w:rFonts w:eastAsia="宋体"/>
          <w:b/>
          <w:szCs w:val="22"/>
          <w:lang w:eastAsia="zh-CN"/>
        </w:rPr>
      </w:pPr>
      <w:r>
        <w:rPr>
          <w:rFonts w:eastAsia="宋体"/>
          <w:b/>
          <w:szCs w:val="22"/>
          <w:lang w:eastAsia="zh-CN"/>
        </w:rPr>
        <w:t>Alt. 2: UE switches to 4-step RACH with msg1 or msg3 transmission</w:t>
      </w:r>
    </w:p>
    <w:p w14:paraId="413AC374" w14:textId="16D8490F" w:rsidR="00727002" w:rsidRPr="00405826" w:rsidRDefault="00727002" w:rsidP="00727002">
      <w:pPr>
        <w:pStyle w:val="a6"/>
        <w:spacing w:before="0" w:after="0" w:line="360" w:lineRule="auto"/>
        <w:jc w:val="both"/>
        <w:rPr>
          <w:b/>
        </w:rPr>
      </w:pPr>
      <w:r w:rsidRPr="00991554">
        <w:rPr>
          <w:b/>
        </w:rPr>
        <w:t xml:space="preserve">Proposal </w:t>
      </w:r>
      <w:r>
        <w:rPr>
          <w:b/>
          <w:noProof/>
        </w:rPr>
        <w:t>4</w:t>
      </w:r>
      <w:r w:rsidRPr="00991554">
        <w:rPr>
          <w:b/>
        </w:rPr>
        <w:t xml:space="preserve">: </w:t>
      </w:r>
      <w:r w:rsidRPr="00405826">
        <w:rPr>
          <w:b/>
        </w:rPr>
        <w:t xml:space="preserve">Mechanism to determine P0 and alpha for msg3 transmission of 4-step RACH can be reused for </w:t>
      </w:r>
      <w:proofErr w:type="spellStart"/>
      <w:r w:rsidRPr="00405826">
        <w:rPr>
          <w:b/>
        </w:rPr>
        <w:t>msgA</w:t>
      </w:r>
      <w:proofErr w:type="spellEnd"/>
      <w:r w:rsidRPr="00405826">
        <w:rPr>
          <w:b/>
        </w:rPr>
        <w:t xml:space="preserve"> PUSCH transmission of 2-step RACH</w:t>
      </w:r>
    </w:p>
    <w:p w14:paraId="0669019A" w14:textId="77777777" w:rsidR="00727002" w:rsidRPr="00405826" w:rsidRDefault="00727002" w:rsidP="00727002">
      <w:pPr>
        <w:pStyle w:val="a6"/>
        <w:numPr>
          <w:ilvl w:val="0"/>
          <w:numId w:val="20"/>
        </w:numPr>
        <w:spacing w:before="0" w:after="0" w:line="360" w:lineRule="auto"/>
        <w:jc w:val="both"/>
        <w:rPr>
          <w:b/>
        </w:rPr>
      </w:pPr>
      <w:r w:rsidRPr="00405826">
        <w:rPr>
          <w:b/>
        </w:rPr>
        <w:t xml:space="preserve">P0 for a PUSCH transmission of </w:t>
      </w:r>
      <w:proofErr w:type="spellStart"/>
      <w:r w:rsidRPr="00405826">
        <w:rPr>
          <w:b/>
        </w:rPr>
        <w:t>msgA</w:t>
      </w:r>
      <w:proofErr w:type="spellEnd"/>
      <w:r w:rsidRPr="00405826">
        <w:rPr>
          <w:b/>
        </w:rPr>
        <w:t xml:space="preserve"> is determined by the received target power of preamble, and an offset relative to preamble transmission if provided.</w:t>
      </w:r>
    </w:p>
    <w:p w14:paraId="056F2254" w14:textId="77777777" w:rsidR="00727002" w:rsidRPr="00405826" w:rsidRDefault="00727002" w:rsidP="00727002">
      <w:pPr>
        <w:pStyle w:val="a6"/>
        <w:numPr>
          <w:ilvl w:val="0"/>
          <w:numId w:val="20"/>
        </w:numPr>
        <w:spacing w:before="0" w:after="0" w:line="360" w:lineRule="auto"/>
        <w:jc w:val="both"/>
        <w:rPr>
          <w:b/>
        </w:rPr>
      </w:pPr>
      <w:r w:rsidRPr="00405826">
        <w:rPr>
          <w:b/>
        </w:rPr>
        <w:t xml:space="preserve">Alpha for a PUSCH transmission of </w:t>
      </w:r>
      <w:proofErr w:type="spellStart"/>
      <w:r w:rsidRPr="00405826">
        <w:rPr>
          <w:b/>
        </w:rPr>
        <w:t>msgA</w:t>
      </w:r>
      <w:proofErr w:type="spellEnd"/>
      <w:r w:rsidRPr="00405826">
        <w:rPr>
          <w:b/>
        </w:rPr>
        <w:t xml:space="preserve"> is equal to 1, or configured by higher layer if provided.</w:t>
      </w:r>
    </w:p>
    <w:p w14:paraId="13849888" w14:textId="75B0478F" w:rsidR="00727002" w:rsidRDefault="00727002" w:rsidP="00727002">
      <w:pPr>
        <w:pStyle w:val="a6"/>
        <w:spacing w:before="0" w:after="0" w:line="360" w:lineRule="auto"/>
        <w:jc w:val="both"/>
        <w:rPr>
          <w:rFonts w:eastAsia="宋体"/>
          <w:szCs w:val="22"/>
          <w:lang w:eastAsia="zh-CN"/>
        </w:rPr>
      </w:pPr>
      <w:r w:rsidRPr="00991554">
        <w:rPr>
          <w:b/>
        </w:rPr>
        <w:t xml:space="preserve">Proposal </w:t>
      </w:r>
      <w:r>
        <w:rPr>
          <w:b/>
          <w:noProof/>
        </w:rPr>
        <w:t>5</w:t>
      </w:r>
      <w:r w:rsidRPr="00991554">
        <w:rPr>
          <w:b/>
        </w:rPr>
        <w:t xml:space="preserve">: </w:t>
      </w:r>
      <w:r w:rsidRPr="004373C4">
        <w:rPr>
          <w:b/>
        </w:rPr>
        <w:t xml:space="preserve">For a PUSCH transmission of </w:t>
      </w:r>
      <w:proofErr w:type="spellStart"/>
      <w:r w:rsidRPr="004373C4">
        <w:rPr>
          <w:b/>
        </w:rPr>
        <w:t>msgA</w:t>
      </w:r>
      <w:proofErr w:type="spellEnd"/>
      <w:r w:rsidRPr="004373C4">
        <w:rPr>
          <w:b/>
        </w:rPr>
        <w:t xml:space="preserve">, </w:t>
      </w:r>
      <w:proofErr w:type="spellStart"/>
      <w:r w:rsidRPr="004373C4">
        <w:rPr>
          <w:b/>
        </w:rPr>
        <w:t>pathloss</w:t>
      </w:r>
      <w:proofErr w:type="spellEnd"/>
      <w:r w:rsidRPr="004373C4">
        <w:rPr>
          <w:b/>
        </w:rPr>
        <w:t xml:space="preserve"> is calculated using </w:t>
      </w:r>
      <w:r w:rsidRPr="004373C4">
        <w:rPr>
          <w:rFonts w:eastAsia="宋体"/>
          <w:b/>
          <w:szCs w:val="22"/>
          <w:lang w:eastAsia="zh-CN"/>
        </w:rPr>
        <w:t>a RS resource from the SSB</w:t>
      </w:r>
      <w:r>
        <w:rPr>
          <w:b/>
        </w:rPr>
        <w:t xml:space="preserve"> which is associated with</w:t>
      </w:r>
      <w:r w:rsidRPr="004373C4" w:rsidDel="008718DF">
        <w:rPr>
          <w:rFonts w:eastAsia="宋体"/>
          <w:b/>
          <w:szCs w:val="22"/>
          <w:lang w:eastAsia="zh-CN"/>
        </w:rPr>
        <w:t xml:space="preserve"> </w:t>
      </w:r>
      <w:r>
        <w:rPr>
          <w:rFonts w:eastAsia="宋体"/>
          <w:b/>
          <w:szCs w:val="22"/>
          <w:lang w:eastAsia="zh-CN"/>
        </w:rPr>
        <w:t xml:space="preserve">the </w:t>
      </w:r>
      <w:r w:rsidRPr="004373C4">
        <w:rPr>
          <w:rFonts w:eastAsia="宋体"/>
          <w:b/>
          <w:szCs w:val="22"/>
          <w:lang w:eastAsia="zh-CN"/>
        </w:rPr>
        <w:t>PRACH transmission</w:t>
      </w:r>
      <w:r>
        <w:rPr>
          <w:rFonts w:eastAsia="宋体"/>
          <w:b/>
          <w:szCs w:val="22"/>
          <w:lang w:eastAsia="zh-CN"/>
        </w:rPr>
        <w:t xml:space="preserve"> of </w:t>
      </w:r>
      <w:proofErr w:type="spellStart"/>
      <w:r w:rsidRPr="00361CB9">
        <w:rPr>
          <w:b/>
        </w:rPr>
        <w:t>msgA</w:t>
      </w:r>
      <w:proofErr w:type="spellEnd"/>
      <w:r>
        <w:rPr>
          <w:rFonts w:eastAsia="宋体"/>
          <w:b/>
          <w:szCs w:val="22"/>
          <w:lang w:eastAsia="zh-CN"/>
        </w:rPr>
        <w:t>.</w:t>
      </w:r>
    </w:p>
    <w:p w14:paraId="60DC4CBB" w14:textId="22637C4A" w:rsidR="00727002" w:rsidRDefault="00727002" w:rsidP="00727002">
      <w:pPr>
        <w:pStyle w:val="a6"/>
        <w:spacing w:before="0" w:after="0" w:line="360" w:lineRule="auto"/>
        <w:jc w:val="both"/>
        <w:rPr>
          <w:b/>
        </w:rPr>
      </w:pPr>
      <w:r w:rsidRPr="00991554">
        <w:rPr>
          <w:b/>
        </w:rPr>
        <w:t xml:space="preserve">Proposal </w:t>
      </w:r>
      <w:r>
        <w:rPr>
          <w:b/>
          <w:noProof/>
        </w:rPr>
        <w:t>6</w:t>
      </w:r>
      <w:r w:rsidRPr="00991554">
        <w:rPr>
          <w:b/>
        </w:rPr>
        <w:t xml:space="preserve">: </w:t>
      </w:r>
      <w:r>
        <w:rPr>
          <w:b/>
        </w:rPr>
        <w:t xml:space="preserve">When transmitting </w:t>
      </w:r>
      <w:proofErr w:type="spellStart"/>
      <w:r>
        <w:rPr>
          <w:b/>
        </w:rPr>
        <w:t>msgA</w:t>
      </w:r>
      <w:proofErr w:type="spellEnd"/>
      <w:r>
        <w:rPr>
          <w:b/>
        </w:rPr>
        <w:t xml:space="preserve">, UE may ramp up both the transmission power of PRACH and transmission power of PUSCH for </w:t>
      </w:r>
      <w:proofErr w:type="spellStart"/>
      <w:r>
        <w:rPr>
          <w:b/>
        </w:rPr>
        <w:t>msgA</w:t>
      </w:r>
      <w:proofErr w:type="spellEnd"/>
      <w:r>
        <w:rPr>
          <w:b/>
        </w:rPr>
        <w:t>.</w:t>
      </w:r>
    </w:p>
    <w:p w14:paraId="7E788C07" w14:textId="77777777" w:rsidR="00727002" w:rsidRPr="00775FBB" w:rsidRDefault="00727002" w:rsidP="00727002">
      <w:pPr>
        <w:pStyle w:val="af1"/>
        <w:numPr>
          <w:ilvl w:val="0"/>
          <w:numId w:val="42"/>
        </w:numPr>
        <w:ind w:firstLineChars="0"/>
        <w:rPr>
          <w:rFonts w:ascii="Times New Roman" w:hAnsi="Times New Roman"/>
          <w:b/>
          <w:lang w:val="en-GB"/>
        </w:rPr>
      </w:pPr>
      <w:r w:rsidRPr="00775FBB">
        <w:rPr>
          <w:rFonts w:ascii="Times New Roman" w:hAnsi="Times New Roman"/>
          <w:b/>
          <w:lang w:val="en-GB"/>
        </w:rPr>
        <w:t xml:space="preserve">Further discussion on power ramping counter and power ramping step for PUSCH of </w:t>
      </w:r>
      <w:proofErr w:type="spellStart"/>
      <w:r w:rsidRPr="00775FBB">
        <w:rPr>
          <w:rFonts w:ascii="Times New Roman" w:hAnsi="Times New Roman"/>
          <w:b/>
          <w:lang w:val="en-GB"/>
        </w:rPr>
        <w:t>msgA</w:t>
      </w:r>
      <w:proofErr w:type="spellEnd"/>
      <w:r w:rsidRPr="00775FBB">
        <w:rPr>
          <w:rFonts w:ascii="Times New Roman" w:hAnsi="Times New Roman"/>
          <w:b/>
          <w:lang w:val="en-GB"/>
        </w:rPr>
        <w:t>. RAN2 input will be needed.</w:t>
      </w:r>
    </w:p>
    <w:p w14:paraId="0FB3B9A1" w14:textId="77777777" w:rsidR="00ED1C15" w:rsidRDefault="00ED1C15" w:rsidP="00AA60E1">
      <w:pPr>
        <w:pStyle w:val="a0"/>
        <w:rPr>
          <w:rFonts w:eastAsia="宋体"/>
          <w:szCs w:val="20"/>
          <w:lang w:val="en-GB" w:eastAsia="zh-CN"/>
        </w:rPr>
      </w:pPr>
    </w:p>
    <w:p w14:paraId="7CE51A58"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7C309F65" w14:textId="54EFA32F" w:rsidR="008D09A6" w:rsidRPr="00E63D3E" w:rsidRDefault="00FD41B5" w:rsidP="00F716EB">
      <w:pPr>
        <w:widowControl w:val="0"/>
        <w:numPr>
          <w:ilvl w:val="0"/>
          <w:numId w:val="7"/>
        </w:numPr>
        <w:snapToGrid w:val="0"/>
        <w:spacing w:line="320" w:lineRule="exact"/>
        <w:jc w:val="both"/>
        <w:rPr>
          <w:rFonts w:eastAsia="Arial Unicode MS" w:cs="Arial"/>
          <w:kern w:val="2"/>
          <w:szCs w:val="20"/>
          <w:lang w:eastAsia="ja-JP"/>
        </w:rPr>
      </w:pPr>
      <w:bookmarkStart w:id="25" w:name="OLE_LINK18"/>
      <w:bookmarkStart w:id="26" w:name="OLE_LINK19"/>
      <w:r>
        <w:rPr>
          <w:rFonts w:eastAsia="Arial Unicode MS" w:cs="Arial"/>
          <w:kern w:val="2"/>
          <w:szCs w:val="20"/>
          <w:lang w:eastAsia="ja-JP"/>
        </w:rPr>
        <w:t>Chairman Notes RAN1 #96</w:t>
      </w:r>
    </w:p>
    <w:p w14:paraId="705FE897" w14:textId="3E7EA774" w:rsidR="00B5317D" w:rsidRDefault="00B5317D" w:rsidP="004461C5">
      <w:pPr>
        <w:widowControl w:val="0"/>
        <w:numPr>
          <w:ilvl w:val="0"/>
          <w:numId w:val="7"/>
        </w:numPr>
        <w:snapToGrid w:val="0"/>
        <w:spacing w:line="320" w:lineRule="exact"/>
        <w:jc w:val="both"/>
        <w:rPr>
          <w:rFonts w:eastAsia="Arial Unicode MS" w:cs="Arial"/>
          <w:kern w:val="2"/>
          <w:szCs w:val="20"/>
          <w:lang w:eastAsia="ja-JP"/>
        </w:rPr>
      </w:pPr>
      <w:bookmarkStart w:id="27" w:name="_Ref525652703"/>
      <w:bookmarkStart w:id="28" w:name="_Ref1062377"/>
      <w:bookmarkStart w:id="29" w:name="OLE_LINK26"/>
      <w:bookmarkStart w:id="30" w:name="OLE_LINK30"/>
      <w:bookmarkEnd w:id="7"/>
      <w:bookmarkEnd w:id="25"/>
      <w:bookmarkEnd w:id="26"/>
      <w:r w:rsidRPr="006D0437">
        <w:rPr>
          <w:rFonts w:eastAsia="Arial Unicode MS" w:cs="Arial"/>
          <w:kern w:val="2"/>
          <w:szCs w:val="20"/>
          <w:lang w:eastAsia="zh-CN"/>
        </w:rPr>
        <w:t>R1-1</w:t>
      </w:r>
      <w:r w:rsidR="006D62D7">
        <w:rPr>
          <w:rFonts w:eastAsia="Arial Unicode MS" w:cs="Arial"/>
          <w:kern w:val="2"/>
          <w:szCs w:val="20"/>
          <w:lang w:eastAsia="zh-CN"/>
        </w:rPr>
        <w:t>90</w:t>
      </w:r>
      <w:r w:rsidR="00FD41B5">
        <w:rPr>
          <w:rFonts w:eastAsia="Arial Unicode MS" w:cs="Arial"/>
          <w:kern w:val="2"/>
          <w:szCs w:val="20"/>
          <w:lang w:eastAsia="zh-CN"/>
        </w:rPr>
        <w:t>4059</w:t>
      </w:r>
      <w:r>
        <w:rPr>
          <w:rFonts w:eastAsia="Arial Unicode MS" w:cs="Arial"/>
          <w:kern w:val="2"/>
          <w:szCs w:val="20"/>
          <w:lang w:eastAsia="zh-CN"/>
        </w:rPr>
        <w:t>, “</w:t>
      </w:r>
      <w:r w:rsidR="004461C5" w:rsidRPr="004461C5">
        <w:rPr>
          <w:rFonts w:eastAsia="Arial Unicode MS" w:cs="Arial"/>
          <w:kern w:val="2"/>
          <w:szCs w:val="20"/>
          <w:lang w:eastAsia="zh-CN"/>
        </w:rPr>
        <w:t>Discussion on channel structure for 2-step RACH</w:t>
      </w:r>
      <w:r>
        <w:rPr>
          <w:rFonts w:eastAsia="Arial Unicode MS" w:cs="Arial"/>
          <w:kern w:val="2"/>
          <w:szCs w:val="20"/>
          <w:lang w:eastAsia="zh-CN"/>
        </w:rPr>
        <w:t xml:space="preserve">”, vivo, </w:t>
      </w:r>
      <w:bookmarkEnd w:id="27"/>
      <w:r w:rsidR="00725022">
        <w:rPr>
          <w:rFonts w:eastAsia="Arial Unicode MS" w:cs="Arial"/>
          <w:kern w:val="2"/>
          <w:szCs w:val="20"/>
          <w:lang w:eastAsia="zh-CN"/>
        </w:rPr>
        <w:t>RAN1 #96</w:t>
      </w:r>
      <w:r w:rsidR="00FD41B5">
        <w:rPr>
          <w:rFonts w:eastAsia="Arial Unicode MS" w:cs="Arial"/>
          <w:kern w:val="2"/>
          <w:szCs w:val="20"/>
          <w:lang w:eastAsia="zh-CN"/>
        </w:rPr>
        <w:t>bis</w:t>
      </w:r>
      <w:r w:rsidR="004461C5">
        <w:rPr>
          <w:rFonts w:eastAsia="Arial Unicode MS" w:cs="Arial"/>
          <w:kern w:val="2"/>
          <w:szCs w:val="20"/>
          <w:lang w:eastAsia="zh-CN"/>
        </w:rPr>
        <w:t>.</w:t>
      </w:r>
      <w:bookmarkEnd w:id="28"/>
    </w:p>
    <w:p w14:paraId="5E9EE2AF" w14:textId="77777777" w:rsidR="00EA241F" w:rsidRDefault="00EA241F" w:rsidP="00EA241F">
      <w:pPr>
        <w:widowControl w:val="0"/>
        <w:numPr>
          <w:ilvl w:val="0"/>
          <w:numId w:val="7"/>
        </w:numPr>
        <w:snapToGrid w:val="0"/>
        <w:spacing w:line="320" w:lineRule="exact"/>
        <w:jc w:val="both"/>
        <w:rPr>
          <w:rFonts w:eastAsia="Arial Unicode MS" w:cs="Arial"/>
          <w:kern w:val="2"/>
          <w:szCs w:val="20"/>
          <w:lang w:eastAsia="ja-JP"/>
        </w:rPr>
      </w:pPr>
      <w:bookmarkStart w:id="31" w:name="_Ref1062485"/>
      <w:bookmarkEnd w:id="29"/>
      <w:bookmarkEnd w:id="30"/>
      <w:r w:rsidRPr="00EA241F">
        <w:rPr>
          <w:rFonts w:eastAsia="Arial Unicode MS" w:cs="Arial"/>
          <w:kern w:val="2"/>
          <w:szCs w:val="20"/>
          <w:lang w:eastAsia="ja-JP"/>
        </w:rPr>
        <w:t>3GPP TS 38.321</w:t>
      </w:r>
      <w:r>
        <w:rPr>
          <w:rFonts w:eastAsia="Arial Unicode MS" w:cs="Arial"/>
          <w:kern w:val="2"/>
          <w:szCs w:val="20"/>
          <w:lang w:eastAsia="ja-JP"/>
        </w:rPr>
        <w:t>,</w:t>
      </w:r>
      <w:r w:rsidRPr="00EA241F">
        <w:rPr>
          <w:rFonts w:eastAsia="Arial Unicode MS" w:cs="Arial"/>
          <w:kern w:val="2"/>
          <w:szCs w:val="20"/>
          <w:lang w:eastAsia="ja-JP"/>
        </w:rPr>
        <w:t xml:space="preserve"> </w:t>
      </w:r>
      <w:r>
        <w:rPr>
          <w:rFonts w:eastAsia="Arial Unicode MS" w:cs="Arial"/>
          <w:kern w:val="2"/>
          <w:szCs w:val="20"/>
          <w:lang w:eastAsia="ja-JP"/>
        </w:rPr>
        <w:t>“</w:t>
      </w:r>
      <w:r w:rsidRPr="00EA241F">
        <w:rPr>
          <w:rFonts w:eastAsia="Arial Unicode MS" w:cs="Arial"/>
          <w:kern w:val="2"/>
          <w:szCs w:val="20"/>
          <w:lang w:eastAsia="ja-JP"/>
        </w:rPr>
        <w:t>Medium Access Control (MAC)</w:t>
      </w:r>
      <w:bookmarkStart w:id="32" w:name="_GoBack"/>
      <w:bookmarkEnd w:id="32"/>
      <w:r w:rsidRPr="00EA241F">
        <w:rPr>
          <w:rFonts w:eastAsia="Arial Unicode MS" w:cs="Arial"/>
          <w:kern w:val="2"/>
          <w:szCs w:val="20"/>
          <w:lang w:eastAsia="ja-JP"/>
        </w:rPr>
        <w:t xml:space="preserve"> protocol specification</w:t>
      </w:r>
      <w:r>
        <w:rPr>
          <w:rFonts w:eastAsia="Arial Unicode MS" w:cs="Arial"/>
          <w:kern w:val="2"/>
          <w:szCs w:val="20"/>
          <w:lang w:eastAsia="ja-JP"/>
        </w:rPr>
        <w:t xml:space="preserve">”, </w:t>
      </w:r>
      <w:r w:rsidRPr="00EA241F">
        <w:rPr>
          <w:rFonts w:eastAsia="Arial Unicode MS" w:cs="Arial"/>
          <w:kern w:val="2"/>
          <w:szCs w:val="20"/>
          <w:lang w:eastAsia="ja-JP"/>
        </w:rPr>
        <w:t>V15.3.0</w:t>
      </w:r>
      <w:bookmarkEnd w:id="31"/>
    </w:p>
    <w:p w14:paraId="106B3223" w14:textId="77777777" w:rsidR="00C710DF" w:rsidRDefault="00C710DF" w:rsidP="00CE0C44">
      <w:pPr>
        <w:pStyle w:val="HTML"/>
        <w:jc w:val="both"/>
        <w:rPr>
          <w:rFonts w:ascii="Times New Roman" w:hAnsi="Times New Roman" w:cs="Times New Roman"/>
          <w:kern w:val="2"/>
          <w:sz w:val="20"/>
          <w:szCs w:val="20"/>
        </w:rPr>
      </w:pPr>
    </w:p>
    <w:p w14:paraId="7B6F2507"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1D010" w14:textId="77777777" w:rsidR="009549FA" w:rsidRDefault="009549FA">
      <w:r>
        <w:separator/>
      </w:r>
    </w:p>
  </w:endnote>
  <w:endnote w:type="continuationSeparator" w:id="0">
    <w:p w14:paraId="6F326EC6" w14:textId="77777777" w:rsidR="009549FA" w:rsidRDefault="0095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E1C30" w14:textId="77777777" w:rsidR="009549FA" w:rsidRDefault="009549FA">
      <w:r>
        <w:separator/>
      </w:r>
    </w:p>
  </w:footnote>
  <w:footnote w:type="continuationSeparator" w:id="0">
    <w:p w14:paraId="492E3FBA" w14:textId="77777777" w:rsidR="009549FA" w:rsidRDefault="009549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08505" w14:textId="77777777" w:rsidR="0007566D" w:rsidRDefault="0007566D"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D2F34"/>
    <w:multiLevelType w:val="hybridMultilevel"/>
    <w:tmpl w:val="55F8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D643C"/>
    <w:multiLevelType w:val="hybridMultilevel"/>
    <w:tmpl w:val="4432A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21A70"/>
    <w:multiLevelType w:val="hybridMultilevel"/>
    <w:tmpl w:val="54106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421E71"/>
    <w:multiLevelType w:val="hybridMultilevel"/>
    <w:tmpl w:val="195E8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642BC"/>
    <w:multiLevelType w:val="hybridMultilevel"/>
    <w:tmpl w:val="D1681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2765BFF"/>
    <w:multiLevelType w:val="hybridMultilevel"/>
    <w:tmpl w:val="44FE3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8"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D95774"/>
    <w:multiLevelType w:val="hybridMultilevel"/>
    <w:tmpl w:val="885E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3A66890"/>
    <w:multiLevelType w:val="hybridMultilevel"/>
    <w:tmpl w:val="4618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244E33"/>
    <w:multiLevelType w:val="hybridMultilevel"/>
    <w:tmpl w:val="A0C4098E"/>
    <w:lvl w:ilvl="0" w:tplc="25082A0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8326629"/>
    <w:multiLevelType w:val="hybridMultilevel"/>
    <w:tmpl w:val="F43C6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E2E7CDB"/>
    <w:multiLevelType w:val="hybridMultilevel"/>
    <w:tmpl w:val="E294EC6A"/>
    <w:lvl w:ilvl="0" w:tplc="36E2C81E">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33"/>
  </w:num>
  <w:num w:numId="4">
    <w:abstractNumId w:val="21"/>
  </w:num>
  <w:num w:numId="5">
    <w:abstractNumId w:val="31"/>
  </w:num>
  <w:num w:numId="6">
    <w:abstractNumId w:val="25"/>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0"/>
  </w:num>
  <w:num w:numId="11">
    <w:abstractNumId w:val="3"/>
  </w:num>
  <w:num w:numId="12">
    <w:abstractNumId w:val="28"/>
  </w:num>
  <w:num w:numId="13">
    <w:abstractNumId w:val="24"/>
  </w:num>
  <w:num w:numId="14">
    <w:abstractNumId w:val="8"/>
  </w:num>
  <w:num w:numId="15">
    <w:abstractNumId w:val="6"/>
  </w:num>
  <w:num w:numId="16">
    <w:abstractNumId w:val="29"/>
  </w:num>
  <w:num w:numId="17">
    <w:abstractNumId w:val="26"/>
  </w:num>
  <w:num w:numId="18">
    <w:abstractNumId w:val="20"/>
  </w:num>
  <w:num w:numId="19">
    <w:abstractNumId w:val="19"/>
  </w:num>
  <w:num w:numId="20">
    <w:abstractNumId w:val="9"/>
  </w:num>
  <w:num w:numId="21">
    <w:abstractNumId w:val="39"/>
  </w:num>
  <w:num w:numId="22">
    <w:abstractNumId w:val="36"/>
  </w:num>
  <w:num w:numId="23">
    <w:abstractNumId w:val="15"/>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4"/>
  </w:num>
  <w:num w:numId="27">
    <w:abstractNumId w:val="22"/>
  </w:num>
  <w:num w:numId="28">
    <w:abstractNumId w:val="37"/>
  </w:num>
  <w:num w:numId="29">
    <w:abstractNumId w:val="14"/>
  </w:num>
  <w:num w:numId="30">
    <w:abstractNumId w:val="17"/>
  </w:num>
  <w:num w:numId="31">
    <w:abstractNumId w:val="16"/>
  </w:num>
  <w:num w:numId="32">
    <w:abstractNumId w:val="18"/>
  </w:num>
  <w:num w:numId="33">
    <w:abstractNumId w:val="17"/>
  </w:num>
  <w:num w:numId="34">
    <w:abstractNumId w:val="16"/>
  </w:num>
  <w:num w:numId="35">
    <w:abstractNumId w:val="23"/>
  </w:num>
  <w:num w:numId="36">
    <w:abstractNumId w:val="7"/>
  </w:num>
  <w:num w:numId="37">
    <w:abstractNumId w:val="35"/>
  </w:num>
  <w:num w:numId="38">
    <w:abstractNumId w:val="13"/>
  </w:num>
  <w:num w:numId="39">
    <w:abstractNumId w:val="12"/>
  </w:num>
  <w:num w:numId="40">
    <w:abstractNumId w:val="2"/>
  </w:num>
  <w:num w:numId="41">
    <w:abstractNumId w:val="32"/>
  </w:num>
  <w:num w:numId="42">
    <w:abstractNumId w:val="30"/>
  </w:num>
  <w:num w:numId="43">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2A6"/>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85D"/>
    <w:rsid w:val="000E09D0"/>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E8F"/>
    <w:rsid w:val="00183510"/>
    <w:rsid w:val="0018370D"/>
    <w:rsid w:val="00183C8D"/>
    <w:rsid w:val="00184249"/>
    <w:rsid w:val="0018573F"/>
    <w:rsid w:val="00185B5F"/>
    <w:rsid w:val="00186DEA"/>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7F1"/>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1418"/>
    <w:rsid w:val="003417BB"/>
    <w:rsid w:val="0034291E"/>
    <w:rsid w:val="00342C19"/>
    <w:rsid w:val="00343224"/>
    <w:rsid w:val="0034359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0CA"/>
    <w:rsid w:val="003A7426"/>
    <w:rsid w:val="003A75D8"/>
    <w:rsid w:val="003A787B"/>
    <w:rsid w:val="003A7C58"/>
    <w:rsid w:val="003A7EBD"/>
    <w:rsid w:val="003B04F1"/>
    <w:rsid w:val="003B0679"/>
    <w:rsid w:val="003B0944"/>
    <w:rsid w:val="003B1813"/>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63C8"/>
    <w:rsid w:val="003C7600"/>
    <w:rsid w:val="003C7ED7"/>
    <w:rsid w:val="003D02EC"/>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339E"/>
    <w:rsid w:val="00404D63"/>
    <w:rsid w:val="00405826"/>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3EFB"/>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17C8"/>
    <w:rsid w:val="00451FBA"/>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B067B"/>
    <w:rsid w:val="004B13FE"/>
    <w:rsid w:val="004B150A"/>
    <w:rsid w:val="004B1767"/>
    <w:rsid w:val="004B1C87"/>
    <w:rsid w:val="004B1FE6"/>
    <w:rsid w:val="004B2409"/>
    <w:rsid w:val="004B296B"/>
    <w:rsid w:val="004B2EAE"/>
    <w:rsid w:val="004B3124"/>
    <w:rsid w:val="004B31D0"/>
    <w:rsid w:val="004B3F04"/>
    <w:rsid w:val="004B4069"/>
    <w:rsid w:val="004B449E"/>
    <w:rsid w:val="004B4D09"/>
    <w:rsid w:val="004B5D95"/>
    <w:rsid w:val="004B641F"/>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25FD"/>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6FE"/>
    <w:rsid w:val="005629EB"/>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7A1"/>
    <w:rsid w:val="00744372"/>
    <w:rsid w:val="00744898"/>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4C68"/>
    <w:rsid w:val="007953D7"/>
    <w:rsid w:val="00796EB6"/>
    <w:rsid w:val="00796F2E"/>
    <w:rsid w:val="00797502"/>
    <w:rsid w:val="00797722"/>
    <w:rsid w:val="007A01B9"/>
    <w:rsid w:val="007A039D"/>
    <w:rsid w:val="007A04CD"/>
    <w:rsid w:val="007A12AD"/>
    <w:rsid w:val="007A12FE"/>
    <w:rsid w:val="007A2F9F"/>
    <w:rsid w:val="007A4558"/>
    <w:rsid w:val="007A4CA0"/>
    <w:rsid w:val="007A4F58"/>
    <w:rsid w:val="007A4FF6"/>
    <w:rsid w:val="007A5341"/>
    <w:rsid w:val="007A57ED"/>
    <w:rsid w:val="007A58E5"/>
    <w:rsid w:val="007A5C72"/>
    <w:rsid w:val="007A5E6E"/>
    <w:rsid w:val="007A61F1"/>
    <w:rsid w:val="007A6554"/>
    <w:rsid w:val="007A6E72"/>
    <w:rsid w:val="007A73B2"/>
    <w:rsid w:val="007A764D"/>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20FC2"/>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1C47"/>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CAB"/>
    <w:rsid w:val="008743DE"/>
    <w:rsid w:val="008746DE"/>
    <w:rsid w:val="008749FA"/>
    <w:rsid w:val="00874D60"/>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507"/>
    <w:rsid w:val="008A3614"/>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5BC4"/>
    <w:rsid w:val="008B62F4"/>
    <w:rsid w:val="008B64CE"/>
    <w:rsid w:val="008B685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3977"/>
    <w:rsid w:val="00914203"/>
    <w:rsid w:val="00914295"/>
    <w:rsid w:val="00915997"/>
    <w:rsid w:val="00915E1D"/>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C1F"/>
    <w:rsid w:val="009549FA"/>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772"/>
    <w:rsid w:val="00972EB7"/>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222A"/>
    <w:rsid w:val="009E2269"/>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3942"/>
    <w:rsid w:val="00A056F6"/>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663"/>
    <w:rsid w:val="00A25AB1"/>
    <w:rsid w:val="00A25FB6"/>
    <w:rsid w:val="00A26006"/>
    <w:rsid w:val="00A26648"/>
    <w:rsid w:val="00A2677B"/>
    <w:rsid w:val="00A26789"/>
    <w:rsid w:val="00A27199"/>
    <w:rsid w:val="00A27269"/>
    <w:rsid w:val="00A272EF"/>
    <w:rsid w:val="00A2737B"/>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166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1B3"/>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E8"/>
    <w:rsid w:val="00C7301F"/>
    <w:rsid w:val="00C73B6D"/>
    <w:rsid w:val="00C7405B"/>
    <w:rsid w:val="00C750FA"/>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BB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001"/>
    <w:rsid w:val="00CC4216"/>
    <w:rsid w:val="00CC4658"/>
    <w:rsid w:val="00CC48BE"/>
    <w:rsid w:val="00CC4DAA"/>
    <w:rsid w:val="00CC5768"/>
    <w:rsid w:val="00CC601C"/>
    <w:rsid w:val="00CC61E2"/>
    <w:rsid w:val="00CC6924"/>
    <w:rsid w:val="00CC72E9"/>
    <w:rsid w:val="00CC749F"/>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90087"/>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リスト段落,Lista1,?? ??,?????,????,列出段落1,中等深浅网格 1 - 着色 21,列表段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897A0-B20C-4C7E-A212-16D64F46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2655</Words>
  <Characters>15134</Characters>
  <Application>Microsoft Office Word</Application>
  <DocSecurity>0</DocSecurity>
  <Lines>126</Lines>
  <Paragraphs>35</Paragraphs>
  <ScaleCrop>false</ScaleCrop>
  <Company>Vivo</Company>
  <LinksUpToDate>false</LinksUpToDate>
  <CharactersWithSpaces>17754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2</cp:revision>
  <cp:lastPrinted>2011-08-03T09:36:00Z</cp:lastPrinted>
  <dcterms:created xsi:type="dcterms:W3CDTF">2019-03-30T02:08:00Z</dcterms:created>
  <dcterms:modified xsi:type="dcterms:W3CDTF">2019-03-30T02:08:00Z</dcterms:modified>
</cp:coreProperties>
</file>